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919 din 17 iunie 2014</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Planului de management şi a Regulamentului Rezervaţiei Naturale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MEDIULUI ŞI SCHIMBĂRILOR CLIMATICE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PUBLICAT  ÎN</w:t>
      </w:r>
      <w:proofErr w:type="gramEnd"/>
      <w:r>
        <w:rPr>
          <w:rFonts w:ascii="Times New Roman" w:hAnsi="Times New Roman" w:cs="Times New Roman"/>
          <w:sz w:val="28"/>
          <w:szCs w:val="28"/>
        </w:rPr>
        <w:t>: MONITORUL OFICIAL  NR. 539 din 21 iulie 2014</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 în vedere Referatul de aprobare nr.</w:t>
      </w:r>
      <w:proofErr w:type="gramEnd"/>
      <w:r>
        <w:rPr>
          <w:rFonts w:ascii="Times New Roman" w:hAnsi="Times New Roman" w:cs="Times New Roman"/>
          <w:sz w:val="28"/>
          <w:szCs w:val="28"/>
        </w:rPr>
        <w:t xml:space="preserve"> 109.717/F.U. din 7 mai 2014 al Direcţiei dezvoltare durabilă şi protecţia naturii,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ţinând</w:t>
      </w:r>
      <w:proofErr w:type="gramEnd"/>
      <w:r>
        <w:rPr>
          <w:rFonts w:ascii="Times New Roman" w:hAnsi="Times New Roman" w:cs="Times New Roman"/>
          <w:sz w:val="28"/>
          <w:szCs w:val="28"/>
        </w:rPr>
        <w:t xml:space="preserve"> seama de Decizia etapei de încadrare nr. 362 din 12 iunie 2013 emisă de Agenţia pentru Protecţia Mediului Vâlcea, Avizul nr. </w:t>
      </w:r>
      <w:proofErr w:type="gramStart"/>
      <w:r>
        <w:rPr>
          <w:rFonts w:ascii="Times New Roman" w:hAnsi="Times New Roman" w:cs="Times New Roman"/>
          <w:sz w:val="28"/>
          <w:szCs w:val="28"/>
        </w:rPr>
        <w:t>484/2014 al Departamentului pentru Proiecte de Infrastructură, Investiţii Străine, Parteneriat Public-Privat şi Promovarea Exporturilor, Avizul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40.288/2014 al Ministerului Economiei, Avizul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14.362/2014 al Ministerului Dezvoltării Regionale şi Administraţiei Publice, Avizul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59.183/2013 al Ministerului Sănătăţii, Avizul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4.823/2013 al Ministerului Culturii, Avizul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268.163/2013 al Ministerului Agriculturii şi Dezvoltării Rurale, Avizul nr.</w:t>
      </w:r>
      <w:proofErr w:type="gramEnd"/>
      <w:r>
        <w:rPr>
          <w:rFonts w:ascii="Times New Roman" w:hAnsi="Times New Roman" w:cs="Times New Roman"/>
          <w:sz w:val="28"/>
          <w:szCs w:val="28"/>
        </w:rPr>
        <w:t xml:space="preserve"> A/2.867/2013 al Ministerului Apărării Naţionale,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 xml:space="preserve">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49/2011</w:t>
      </w:r>
      <w:r>
        <w:rPr>
          <w:rFonts w:ascii="Times New Roman" w:hAnsi="Times New Roman" w:cs="Times New Roman"/>
          <w:sz w:val="28"/>
          <w:szCs w:val="28"/>
        </w:rPr>
        <w:t xml:space="preserve">, cu modificările şi completările ulterioare, precum şi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48/2013 privind organizarea şi funcţionarea Ministerului Mediului şi Schimbărilor Climatice şi pentru modificarea unor acte normative în domeniul mediului şi schimbărilor climatice, cu modificările şi completările ulterioare,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mediului şi schimbărilor climatice</w:t>
      </w:r>
      <w:r>
        <w:rPr>
          <w:rFonts w:ascii="Times New Roman" w:hAnsi="Times New Roman" w:cs="Times New Roman"/>
          <w:sz w:val="28"/>
          <w:szCs w:val="28"/>
        </w:rPr>
        <w:t xml:space="preserve"> emite următorul ordin: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Se aprobă Planul de management al Rezervaţiei Naturale Muzeul Trovanţilor, prevăzut în </w:t>
      </w:r>
      <w:r>
        <w:rPr>
          <w:rFonts w:ascii="Times New Roman" w:hAnsi="Times New Roman" w:cs="Times New Roman"/>
          <w:color w:val="008000"/>
          <w:sz w:val="28"/>
          <w:szCs w:val="28"/>
          <w:u w:val="single"/>
        </w:rPr>
        <w:t>anexa nr.</w:t>
      </w:r>
      <w:proofErr w:type="gramEnd"/>
      <w:r>
        <w:rPr>
          <w:rFonts w:ascii="Times New Roman" w:hAnsi="Times New Roman" w:cs="Times New Roman"/>
          <w:color w:val="008000"/>
          <w:sz w:val="28"/>
          <w:szCs w:val="28"/>
          <w:u w:val="single"/>
        </w:rPr>
        <w:t xml:space="preserve"> 1</w:t>
      </w:r>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Se aprobă Regulamentul Rezervaţiei Naturale Muzeul Trovanţilor, prevăzut în </w:t>
      </w:r>
      <w:r>
        <w:rPr>
          <w:rFonts w:ascii="Times New Roman" w:hAnsi="Times New Roman" w:cs="Times New Roman"/>
          <w:color w:val="008000"/>
          <w:sz w:val="28"/>
          <w:szCs w:val="28"/>
          <w:u w:val="single"/>
        </w:rPr>
        <w:t>anexa nr.</w:t>
      </w:r>
      <w:proofErr w:type="gramEnd"/>
      <w:r>
        <w:rPr>
          <w:rFonts w:ascii="Times New Roman" w:hAnsi="Times New Roman" w:cs="Times New Roman"/>
          <w:color w:val="008000"/>
          <w:sz w:val="28"/>
          <w:szCs w:val="28"/>
          <w:u w:val="single"/>
        </w:rPr>
        <w:t xml:space="preserve"> 2</w:t>
      </w:r>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8000"/>
          <w:sz w:val="28"/>
          <w:szCs w:val="28"/>
          <w:u w:val="single"/>
        </w:rPr>
        <w:t>Anexele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prezentul ordin.</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schimbărilor climatice,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Attila Korodi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17 iunie 2014.</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919.</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PLANUL DE MANAGEMENT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al</w:t>
      </w:r>
      <w:proofErr w:type="gramEnd"/>
      <w:r>
        <w:rPr>
          <w:rFonts w:ascii="Times New Roman" w:hAnsi="Times New Roman" w:cs="Times New Roman"/>
          <w:b/>
          <w:bCs/>
          <w:sz w:val="28"/>
          <w:szCs w:val="28"/>
        </w:rPr>
        <w:t xml:space="preserve"> Rezervaţiei Naturale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Introducere şi context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Scurtă descriere a planului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Rezervaţia Naturală Muzeul Trovanţilor, denumită în continuare RNMT,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înfiinţat prin </w:t>
      </w:r>
      <w:r>
        <w:rPr>
          <w:rFonts w:ascii="Times New Roman" w:hAnsi="Times New Roman" w:cs="Times New Roman"/>
          <w:color w:val="008000"/>
          <w:sz w:val="28"/>
          <w:szCs w:val="28"/>
          <w:u w:val="single"/>
        </w:rPr>
        <w:t xml:space="preserve">Hotărârea Guvernului nr. </w:t>
      </w:r>
      <w:proofErr w:type="gramStart"/>
      <w:r>
        <w:rPr>
          <w:rFonts w:ascii="Times New Roman" w:hAnsi="Times New Roman" w:cs="Times New Roman"/>
          <w:color w:val="008000"/>
          <w:sz w:val="28"/>
          <w:szCs w:val="28"/>
          <w:u w:val="single"/>
        </w:rPr>
        <w:t>1.581/2005</w:t>
      </w:r>
      <w:r>
        <w:rPr>
          <w:rFonts w:ascii="Times New Roman" w:hAnsi="Times New Roman" w:cs="Times New Roman"/>
          <w:sz w:val="28"/>
          <w:szCs w:val="28"/>
        </w:rPr>
        <w:t xml:space="preserve"> privind instituirea regimului de arie naturală protejată pentru noi zone.</w:t>
      </w:r>
      <w:proofErr w:type="gramEnd"/>
      <w:r>
        <w:rPr>
          <w:rFonts w:ascii="Times New Roman" w:hAnsi="Times New Roman" w:cs="Times New Roman"/>
          <w:sz w:val="28"/>
          <w:szCs w:val="28"/>
        </w:rPr>
        <w:t xml:space="preserve"> Rezervaţia figurează la poziţia B.3., are o suprafaţă de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ha, este situată pe teritoriul comunei Costeşti, judeţul Vâlcea şi a fost înfiinţată pe baza Avizului Academiei Române - Comisia pentru Ocrotirea Monumentelor Naturii nr. </w:t>
      </w:r>
      <w:proofErr w:type="gramStart"/>
      <w:r>
        <w:rPr>
          <w:rFonts w:ascii="Times New Roman" w:hAnsi="Times New Roman" w:cs="Times New Roman"/>
          <w:sz w:val="28"/>
          <w:szCs w:val="28"/>
        </w:rPr>
        <w:t>B1125 din 5 aprilie 2005.</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Rezervaţia are ca principal scop protejarea formaţiunilor geologice numite trovanţi.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conformitate cu principiile moderne ale conservării naturii, planul de management integrează interesele de conservare cu cele de dezvoltare socioeconomică ale comunităţii locale.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probabil ca presiunea turistică existentă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crească în viitor şi datorită acţiunilor de promovare ale custodelui.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unei coordonări a tuturor activităţilor care se desfăşoară pe cuprinsul RNMT,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eforturilor şi acţiunilor de conservare poate duce la acţiuni dispersate, cu eficienţă redusă şi la pierderi semnificative din punctul de vedere al valorilor naturale.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management al RNMT a fost elaborat în vederea unei planificări integrate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acţiunilor ce trebuie întreprinse în vederea îndeplinirii obiectivului major al rezervaţiei, respectiv conservarea geodiversităţii.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management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sta la baza activităţii custodelui şi se constituie ca document de referinţă pentru planificarea tuturor activităţilor legate de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elaborarea planului de management a fost necesară şi desfăşurarea unui proces participativ, la care au fost invitaţi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participe toţi factorii interesaţi.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Scopul şi categoria ariei protejate</w:t>
      </w: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1.2.1. Scopul şi încadrarea generală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Conform</w:t>
      </w:r>
      <w:proofErr w:type="gramEnd"/>
      <w:r>
        <w:rPr>
          <w:rFonts w:ascii="Times New Roman" w:hAnsi="Times New Roman" w:cs="Times New Roman"/>
          <w:sz w:val="28"/>
          <w:szCs w:val="28"/>
        </w:rPr>
        <w:t xml:space="preserve">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 xml:space="preserve">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49/2011</w:t>
      </w:r>
      <w:r>
        <w:rPr>
          <w:rFonts w:ascii="Times New Roman" w:hAnsi="Times New Roman" w:cs="Times New Roman"/>
          <w:sz w:val="28"/>
          <w:szCs w:val="28"/>
        </w:rPr>
        <w:t xml:space="preserve">, cu modificările şi completările ulterioare, RNMT face parte din categoria rezervaţiilor naturale, ale căror scopuri sunt protecţia şi conservarea unor habitate şi specii naturale importante sub aspect floristic, faunistic, forestier, hidrologic, geologic, speologic, paleontologic, pedologic. Mărimea 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determinată de arealul necesar asigurării integrităţii elementelor protejate.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rezervaţiilor naturale se face diferenţiat, în funcţie de caracteristicile acestora, prin măsuri active de gospodărire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menţinerea habitatelor şi/sau în vederea protejării anumitor specii, grupuri de specii sau comunităţi biotice.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 lângă activităţile ştiinţifice, după caz, pot fi admise activităţi turistice, educaţionale, organizate.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Sunt admise unele activităţi de valorificare durabilă a unor resurse naturale.</w:t>
      </w:r>
      <w:proofErr w:type="gramEnd"/>
      <w:r>
        <w:rPr>
          <w:rFonts w:ascii="Times New Roman" w:hAnsi="Times New Roman" w:cs="Times New Roman"/>
          <w:sz w:val="28"/>
          <w:szCs w:val="28"/>
        </w:rPr>
        <w:t xml:space="preserve"> Sunt interzise folosinţe ale terenurilor sau exploatarea resurselor care dăunează obiectivelor atribuite. Potrivit scopului pentru care au fost desemnate, rezervaţiile naturale pot avea caracter predominant: botanic, zoologic, forestier, geologic, paleontologic, peisagistic, speologic, de zonă umedă, marină, de resurse genetice şi altele.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rezervaţii corespund categoriei IV IUCN, şi anume arie de gestionare a habitatelor/speciilor: arie protejată administrată în special pentru conservare prin intervenţii de gospodărire.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1.2.2. Baza legală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1.2.2.1. Baza legală a planului de management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Elaborarea şi aprobarea Planului de management al RNMT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făcut în baza </w:t>
      </w:r>
      <w:r>
        <w:rPr>
          <w:rFonts w:ascii="Times New Roman" w:hAnsi="Times New Roman" w:cs="Times New Roman"/>
          <w:color w:val="008000"/>
          <w:sz w:val="28"/>
          <w:szCs w:val="28"/>
          <w:u w:val="single"/>
        </w:rPr>
        <w:t xml:space="preserve">Ordonanţei de urgenţă a Guvernului nr. </w:t>
      </w:r>
      <w:proofErr w:type="gramStart"/>
      <w:r>
        <w:rPr>
          <w:rFonts w:ascii="Times New Roman" w:hAnsi="Times New Roman" w:cs="Times New Roman"/>
          <w:color w:val="008000"/>
          <w:sz w:val="28"/>
          <w:szCs w:val="28"/>
          <w:u w:val="single"/>
        </w:rPr>
        <w:t>57/2007</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49/2011</w:t>
      </w:r>
      <w:r>
        <w:rPr>
          <w:rFonts w:ascii="Times New Roman" w:hAnsi="Times New Roman" w:cs="Times New Roman"/>
          <w:sz w:val="28"/>
          <w:szCs w:val="28"/>
        </w:rPr>
        <w:t>, cu modificările şi completările ulterioare.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1.2.2.2. Înfiinţare şi funcţionare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Înfiinţare: </w:t>
      </w:r>
      <w:r>
        <w:rPr>
          <w:rFonts w:ascii="Times New Roman" w:hAnsi="Times New Roman" w:cs="Times New Roman"/>
          <w:color w:val="008000"/>
          <w:sz w:val="28"/>
          <w:szCs w:val="28"/>
          <w:u w:val="single"/>
        </w:rPr>
        <w:t xml:space="preserve">Hotărârea Guvernului nr. </w:t>
      </w:r>
      <w:proofErr w:type="gramStart"/>
      <w:r>
        <w:rPr>
          <w:rFonts w:ascii="Times New Roman" w:hAnsi="Times New Roman" w:cs="Times New Roman"/>
          <w:color w:val="008000"/>
          <w:sz w:val="28"/>
          <w:szCs w:val="28"/>
          <w:u w:val="single"/>
        </w:rPr>
        <w:t>1.581/2005</w:t>
      </w:r>
      <w:r>
        <w:rPr>
          <w:rFonts w:ascii="Times New Roman" w:hAnsi="Times New Roman" w:cs="Times New Roman"/>
          <w:sz w:val="28"/>
          <w:szCs w:val="28"/>
        </w:rPr>
        <w:t>.</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Funcţionare: </w:t>
      </w:r>
      <w:r>
        <w:rPr>
          <w:rFonts w:ascii="Times New Roman" w:hAnsi="Times New Roman" w:cs="Times New Roman"/>
          <w:color w:val="008000"/>
          <w:sz w:val="28"/>
          <w:szCs w:val="28"/>
          <w:u w:val="single"/>
        </w:rPr>
        <w:t xml:space="preserve">Ordonanţa de urgenţă a Guvernului nr. </w:t>
      </w:r>
      <w:proofErr w:type="gramStart"/>
      <w:r>
        <w:rPr>
          <w:rFonts w:ascii="Times New Roman" w:hAnsi="Times New Roman" w:cs="Times New Roman"/>
          <w:color w:val="008000"/>
          <w:sz w:val="28"/>
          <w:szCs w:val="28"/>
          <w:u w:val="single"/>
        </w:rPr>
        <w:t>57/2007</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49/2011</w:t>
      </w:r>
      <w:r>
        <w:rPr>
          <w:rFonts w:ascii="Times New Roman" w:hAnsi="Times New Roman" w:cs="Times New Roman"/>
          <w:sz w:val="28"/>
          <w:szCs w:val="28"/>
        </w:rPr>
        <w:t>, cu modificările şi completările ulterioare.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1.2.3. Procesul de elaborare a planului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1.2.3.1. Elaborarea planului de management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22 mai 2006 Asociaţia Kogayon a devenit custodele RNMT prin semnarea Convenţiei de custodie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3.007 cu Agenţia pentru Protecţia Mediului Vâlcea.</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perioada iulie - decembrie 2006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avut loc procedura de consultare a factorilor interesaţi, pentru ca în decembrie 2006 să fie finalizat Regulamentul RNMT, care a fost trimis spre avizare la Agenţia pentru Protecţia Mediului Vâlcea la data de 10 ianuarie 2007.</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Planul de management pentru perioada 2008 - 2012 a fost elaborat de echipa Asociaţiei Kogayon, cu implicarea tuturor factorilor interesaţi şi trimis spre avizare la Agenţia pentru Protecţia Mediului Vâlcea şi Ministerul Mediului.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Asociaţia Kogayon şi-a reînnoit custodia RNMT prin Convenţia de custodie nr.</w:t>
      </w:r>
      <w:proofErr w:type="gramEnd"/>
      <w:r>
        <w:rPr>
          <w:rFonts w:ascii="Times New Roman" w:hAnsi="Times New Roman" w:cs="Times New Roman"/>
          <w:sz w:val="28"/>
          <w:szCs w:val="28"/>
        </w:rPr>
        <w:t xml:space="preserve"> 300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8 decembrie 2011 încheiată cu Ministerul Mediului şi Pădurilor, ca urmare a atribuirii acesteia în urma depunerii dosarului pentru preluarea în custodie, în cadrul celei de a 4-a sesiuni de depunere a dosarelor pentru preluarea în custodie a ariilor naturale protejate de interes naţional,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mediului şi pădurilor nr. 1.948/2010*) privind aprobarea Metodologiei de atribuire a administrării ariilor naturale protejate care necesită constituirea de structuri de administrare şi a Metodologiei de atribuire a custodiei ariilor naturale protejate care nu necesită constituirea de structuri de administrare.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şi Planul de management pentru perioada 2014 - 2018 s-au elaborat de către Asociaţia Kogayon în perioada ianuarie - decembrie 2012 prin consultarea factorilor interesaţi, în special a comunităţii locale.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pădurilor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1.948/2010 a fost abrogat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schimbărilor climatice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1.470/2013, publicat în Monitorul Oficial al României, Partea I, nr.</w:t>
      </w:r>
      <w:proofErr w:type="gramEnd"/>
      <w:r>
        <w:rPr>
          <w:rFonts w:ascii="Times New Roman" w:hAnsi="Times New Roman" w:cs="Times New Roman"/>
          <w:sz w:val="28"/>
          <w:szCs w:val="28"/>
        </w:rPr>
        <w:t xml:space="preserve"> 441 din 19 iulie 2013.</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1.2.3.2. Aprobare şi revizuire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management se supune aprobării autorităţii publice centrale pentru protecţia mediului, care are atribuţii în domeniul ariilor naturale protejate, după obţinerea avizului Academiei Române - Comisia pentru Ocrotirea Monumentelor Naturii.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Revizuirea Planului de management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o dată la 5 ani.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1.2.3.3. Proceduri de implementare a Planului de management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Responsabilitatea implementării Planului de management revine Asociaţiei Kogayon.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incluse în planurile de lucru sunt realizate după cum urmează: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către Asociaţia Kogayon în mod direct;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parteneri, pe bază de contracte de colaborare, voluntariat (ONG-uri, voluntari, servicii publice etc.);</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furnizori (persoane juridice, fizice), pe bază de contracte de achiziţie: bunuri, consultanţă, sponsorizare;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Asociaţia Kogayon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monitoriza în permanenţă activitatea altor instituţii, organizaţii, persoane a căror activitate contravine prevederilor Planului de management şi Regulamentului RNMT, intervenind ori de câte ori este necesar pentru reglementarea problemelor apărute.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Descrierea Rezervaţiei Naturale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 Descriere generală</w:t>
      </w: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2.1.1. Localizare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situată în Subcarpaţii Getici, pe teritoriul comunei Costeşti, judeţul Vâlcea.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se face din DN 67 - Târgu Jiu - Râmnicu Vâlcea, RNMT aflându-se la 38 km de Râmnicu Vâlcea, cu 700 m înainte de intersecţia cu şoseaua care merge spre Costeşti.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2.1.2. Dreptul de folosinţă şi administrare a terenurilor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suprafaţă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ha) se află în proprietatea şi administrarea Consiliului Local al Primăriei Costeşti.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2.1.3. Resurse de management şi infrastructură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sediul în Costeşti - Vâlcea (247115 Costeşti nr. 343, jud. Vâlcea), la doar 1 km </w:t>
      </w:r>
      <w:proofErr w:type="gramStart"/>
      <w:r>
        <w:rPr>
          <w:rFonts w:ascii="Times New Roman" w:hAnsi="Times New Roman" w:cs="Times New Roman"/>
          <w:sz w:val="28"/>
          <w:szCs w:val="28"/>
        </w:rPr>
        <w:t>distanţă</w:t>
      </w:r>
      <w:proofErr w:type="gramEnd"/>
      <w:r>
        <w:rPr>
          <w:rFonts w:ascii="Times New Roman" w:hAnsi="Times New Roman" w:cs="Times New Roman"/>
          <w:sz w:val="28"/>
          <w:szCs w:val="28"/>
        </w:rPr>
        <w:t xml:space="preserve"> de Rezervaţia Naturală Muzeul Trovanţilor, spaţiu ce va fi folosit pentru administrarea ariei naturale protejate. Aici se găsesc tot mobilierul şi birotica necesare administrării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dispune de un teren de 1156 mp, chiar vizavi de rezervaţie, dat în administrare cu titlu gratuit prin Hotărârea Consiliului Local al Comunei Costeşti, pe care urmează să se realizeze în parteneriat cu Primăria Costeşti şi cu Administraţia Parcului Naţional Buila-Vânturariţa un centru de vizitare al Parcului Naţional Buila-Vânturariţa, care va integra în ansamblul vizitabil Rezervaţia Naturală Muzeul Trovanţilor şi celelalte valori ale patrimoniului natural şi cultural al zonei.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dispune de următoarele echipamente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vor fi folosite la nevoile de administrare ale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 calculatoare portabile performante (din 2005 şi 2010);</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 videoproiector (din 2007);</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 imprimantă laser color (din 2009);</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 camere foto digitale, dintre care una profesională, cu toate accesoriile necesare (obiective, trepiede, filtre etc.);</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- 2 GPS-uri performante;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binocluri</w:t>
      </w:r>
      <w:proofErr w:type="gramEnd"/>
      <w:r>
        <w:rPr>
          <w:rFonts w:ascii="Times New Roman" w:hAnsi="Times New Roman" w:cs="Times New Roman"/>
          <w:sz w:val="28"/>
          <w:szCs w:val="28"/>
        </w:rPr>
        <w:t>, busole, determinatoare, material bibliografic;</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corturi</w:t>
      </w:r>
      <w:proofErr w:type="gramEnd"/>
      <w:r>
        <w:rPr>
          <w:rFonts w:ascii="Times New Roman" w:hAnsi="Times New Roman" w:cs="Times New Roman"/>
          <w:sz w:val="28"/>
          <w:szCs w:val="28"/>
        </w:rPr>
        <w:t>, saltele, saci de dormit şi alte echipamente necesare realizării de tabere şi de evenimente educative (pentru 30 de persoane);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pagină</w:t>
      </w:r>
      <w:proofErr w:type="gramEnd"/>
      <w:r>
        <w:rPr>
          <w:rFonts w:ascii="Times New Roman" w:hAnsi="Times New Roman" w:cs="Times New Roman"/>
          <w:sz w:val="28"/>
          <w:szCs w:val="28"/>
        </w:rPr>
        <w:t xml:space="preserve"> web proprie (www.kogayon.ro) şi pagină web creată special pentru rezervaţie: www.trovanţi.ro.</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Asociaţiei Kogayon au fost desemnate 4 persoane care au funcţia de custode al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a realizat lucrări de amenajare şi întreţinere a rezervaţiei, constând din: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montarea</w:t>
      </w:r>
      <w:proofErr w:type="gramEnd"/>
      <w:r>
        <w:rPr>
          <w:rFonts w:ascii="Times New Roman" w:hAnsi="Times New Roman" w:cs="Times New Roman"/>
          <w:sz w:val="28"/>
          <w:szCs w:val="28"/>
        </w:rPr>
        <w:t xml:space="preserve"> unui panou informativ (1,5 x 1 m);</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amplasarea</w:t>
      </w:r>
      <w:proofErr w:type="gramEnd"/>
      <w:r>
        <w:rPr>
          <w:rFonts w:ascii="Times New Roman" w:hAnsi="Times New Roman" w:cs="Times New Roman"/>
          <w:sz w:val="28"/>
          <w:szCs w:val="28"/>
        </w:rPr>
        <w:t xml:space="preserve"> unei mese şi a două bănci;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amplasarea</w:t>
      </w:r>
      <w:proofErr w:type="gramEnd"/>
      <w:r>
        <w:rPr>
          <w:rFonts w:ascii="Times New Roman" w:hAnsi="Times New Roman" w:cs="Times New Roman"/>
          <w:sz w:val="28"/>
          <w:szCs w:val="28"/>
        </w:rPr>
        <w:t xml:space="preserve"> unui container pentru deşeuri;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delimitarea</w:t>
      </w:r>
      <w:proofErr w:type="gramEnd"/>
      <w:r>
        <w:rPr>
          <w:rFonts w:ascii="Times New Roman" w:hAnsi="Times New Roman" w:cs="Times New Roman"/>
          <w:sz w:val="28"/>
          <w:szCs w:val="28"/>
        </w:rPr>
        <w:t xml:space="preserve">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repararea</w:t>
      </w:r>
      <w:proofErr w:type="gramEnd"/>
      <w:r>
        <w:rPr>
          <w:rFonts w:ascii="Times New Roman" w:hAnsi="Times New Roman" w:cs="Times New Roman"/>
          <w:sz w:val="28"/>
          <w:szCs w:val="28"/>
        </w:rPr>
        <w:t xml:space="preserve"> şi amenajarea barierei de la intrarea în rezervaţie.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Acestea au fost întreţinute în permanenţă din resursele asociaţiei.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 lângă aceste cheltuieli cu infrastructura, principalele activităţi desfăşurate care au necesitat resurse au fost cele de educaţie ecologică, informare-conştientizare, cercetare şi igienizare, acoperite din resurse interne ale asociaţiei şi din câteva proiecte.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Planul de management al RNMT a fost stabilit un necesar financiar pentru administrarea rezervaţiei şi desfăşurarea activităţilor curente pentru perioada 2008 - 2012, care s-a dovedit a fi mai mult decât suficient, neajungându-se la necesitatea cheltuirii întregilor sume prevăzute.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Resursele financiare necesare implementării acţiunilor pe următorii 5 ani se prezintă după cum urmează:</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Tipuri de activităţi       </w:t>
      </w:r>
      <w:proofErr w:type="gramStart"/>
      <w:r>
        <w:rPr>
          <w:rFonts w:ascii="Courier New" w:hAnsi="Courier New" w:cs="Courier New"/>
        </w:rPr>
        <w:t>|  2014</w:t>
      </w:r>
      <w:proofErr w:type="gramEnd"/>
      <w:r>
        <w:rPr>
          <w:rFonts w:ascii="Courier New" w:hAnsi="Courier New" w:cs="Courier New"/>
        </w:rPr>
        <w:t xml:space="preserve"> |  2015 |  2016 |  2017 |  2018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Amenajări/întreţinere              |   100 |   100 |   100 |   100 |   100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Activităţi ecologice               |   500 |   500 |   500 |   500 |   500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Conştientizare publică şi educaţie |   500 |   500 |   500 |   500 |   500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Cheltuieli de birou                |   100 |   100 |   100 |   100 |   100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Deplasări şi cursuri de </w:t>
      </w:r>
      <w:proofErr w:type="gramStart"/>
      <w:r>
        <w:rPr>
          <w:rFonts w:ascii="Courier New" w:hAnsi="Courier New" w:cs="Courier New"/>
        </w:rPr>
        <w:t>pregătire  |</w:t>
      </w:r>
      <w:proofErr w:type="gramEnd"/>
      <w:r>
        <w:rPr>
          <w:rFonts w:ascii="Courier New" w:hAnsi="Courier New" w:cs="Courier New"/>
        </w:rPr>
        <w:t xml:space="preserve">   100 |   100 |   100 |   100 |   100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Utilităţi                          |   100 |   100 |   100 |   100 |   100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r>
        <w:rPr>
          <w:rFonts w:ascii="Courier New" w:hAnsi="Courier New" w:cs="Courier New"/>
          <w:b/>
          <w:bCs/>
        </w:rPr>
        <w:t>1.400</w:t>
      </w:r>
      <w:r>
        <w:rPr>
          <w:rFonts w:ascii="Courier New" w:hAnsi="Courier New" w:cs="Courier New"/>
        </w:rPr>
        <w:t xml:space="preserve"> | </w:t>
      </w:r>
      <w:r>
        <w:rPr>
          <w:rFonts w:ascii="Courier New" w:hAnsi="Courier New" w:cs="Courier New"/>
          <w:b/>
          <w:bCs/>
        </w:rPr>
        <w:t>1.400</w:t>
      </w:r>
      <w:r>
        <w:rPr>
          <w:rFonts w:ascii="Courier New" w:hAnsi="Courier New" w:cs="Courier New"/>
        </w:rPr>
        <w:t xml:space="preserve"> | </w:t>
      </w:r>
      <w:r>
        <w:rPr>
          <w:rFonts w:ascii="Courier New" w:hAnsi="Courier New" w:cs="Courier New"/>
          <w:b/>
          <w:bCs/>
        </w:rPr>
        <w:t>1.400</w:t>
      </w:r>
      <w:r>
        <w:rPr>
          <w:rFonts w:ascii="Courier New" w:hAnsi="Courier New" w:cs="Courier New"/>
        </w:rPr>
        <w:t xml:space="preserve"> | </w:t>
      </w:r>
      <w:r>
        <w:rPr>
          <w:rFonts w:ascii="Courier New" w:hAnsi="Courier New" w:cs="Courier New"/>
          <w:b/>
          <w:bCs/>
        </w:rPr>
        <w:t>1.400</w:t>
      </w:r>
      <w:r>
        <w:rPr>
          <w:rFonts w:ascii="Courier New" w:hAnsi="Courier New" w:cs="Courier New"/>
        </w:rPr>
        <w:t xml:space="preserve"> | </w:t>
      </w:r>
      <w:r>
        <w:rPr>
          <w:rFonts w:ascii="Courier New" w:hAnsi="Courier New" w:cs="Courier New"/>
          <w:b/>
          <w:bCs/>
        </w:rPr>
        <w:t>1.400</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Sumele sunt exprimate în euro.</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Aceste resurse vor fi asigurate din fondurile proprii ale asociaţiei şi din viitoarele proiecte.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proiectele viitoare ale asociaţiei de amenajare a infrastructurii turistice, educaţie ecologică, informare-conştientizare şi promovare, cercetare, precum şi cele realizate până acum, vor avea şi activităţi referitoare la RNMT, de unde vor fi alocate resursele necesare managementului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momentul de faţă, cel mai important proiect aflat în derulare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proiectul "Realizarea Centrului de Vizitare al Parcului Naţional Buila-Vânturariţa din Comuna Costeşti". Proiectul vizează realizarea în parteneriat cu Primăria Costeşti şi Administraţia Parcului Naţional Buila-Vânturariţa a unui centru de vizitare al Parcului Naţional Buila-Vânturariţa, care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integra în ansamblul vizitabil Rezervaţia Naturală Muzeul Trovanţilor şi celelalte valori ale patrimoniului natural şi cultural ale zonei. Investiţia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o valoare de peste 800.000 euro şi va fi realizată pe un teren situat chiar vizavi de rezervaţie, dat în administrare cu titlu gratuit prin hotărâre a Consiliului Local al Comunei Costeşti.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acest proiect se vor face amenajări de infrastructură care, fără să afecteze în vreun fel integritatea rezervaţiei, fiind realizate în afara perimetrului acesteia, vor contribui la o mai bună vizitare, cunoaştere, promovare şi informare-conştientizare/educaţie: parcări, spaţiu de odihnă şi recreere, pasaj de traversare a drumului naţional, muzeu al geologiei locale în aer liber, spaţii de vizitare dedicate Parcului Naţional Buila-Vânturariţa, în particular, conservării patrimoniului natural şi cultural, cercetării, educaţiei ecologice şi informării-conştientizării, în general.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2.1.4. Limitele şi descrierea suprafeţei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Limitele RNMT şi suprafaţa acesteia sunt descrise în </w:t>
      </w:r>
      <w:r>
        <w:rPr>
          <w:rFonts w:ascii="Times New Roman" w:hAnsi="Times New Roman" w:cs="Times New Roman"/>
          <w:color w:val="008000"/>
          <w:sz w:val="28"/>
          <w:szCs w:val="28"/>
          <w:u w:val="single"/>
        </w:rPr>
        <w:t>anexa nr.</w:t>
      </w:r>
      <w:proofErr w:type="gramEnd"/>
      <w:r>
        <w:rPr>
          <w:rFonts w:ascii="Times New Roman" w:hAnsi="Times New Roman" w:cs="Times New Roman"/>
          <w:color w:val="008000"/>
          <w:sz w:val="28"/>
          <w:szCs w:val="28"/>
          <w:u w:val="single"/>
        </w:rPr>
        <w:t xml:space="preserve"> 2</w:t>
      </w:r>
      <w:r>
        <w:rPr>
          <w:rFonts w:ascii="Times New Roman" w:hAnsi="Times New Roman" w:cs="Times New Roman"/>
          <w:sz w:val="28"/>
          <w:szCs w:val="28"/>
        </w:rPr>
        <w:t xml:space="preserve"> - Descrierea limitelor şi a suprafeţei rezervaţiilor naturale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ariei de protecţie specială avifaunistică, </w:t>
      </w:r>
      <w:r>
        <w:rPr>
          <w:rFonts w:ascii="Times New Roman" w:hAnsi="Times New Roman" w:cs="Times New Roman"/>
          <w:color w:val="008000"/>
          <w:sz w:val="28"/>
          <w:szCs w:val="28"/>
          <w:u w:val="single"/>
        </w:rPr>
        <w:t>secţiunea 1</w:t>
      </w:r>
      <w:r>
        <w:rPr>
          <w:rFonts w:ascii="Times New Roman" w:hAnsi="Times New Roman" w:cs="Times New Roman"/>
          <w:sz w:val="28"/>
          <w:szCs w:val="28"/>
        </w:rPr>
        <w:t xml:space="preserve"> - Rezervaţii naturale, </w:t>
      </w:r>
      <w:r>
        <w:rPr>
          <w:rFonts w:ascii="Times New Roman" w:hAnsi="Times New Roman" w:cs="Times New Roman"/>
          <w:color w:val="008000"/>
          <w:sz w:val="28"/>
          <w:szCs w:val="28"/>
          <w:u w:val="single"/>
        </w:rPr>
        <w:t>punctul B.3.</w:t>
      </w: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Hotărârea Guvernului nr. 1.581/2005:</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Limita nordică mulează traseul în curbă al DN 67 (Râmnicu Vâlcea - Costeşti - Horezu - Târgu Jiu - Drobeta-Turnu Severin), între km 35, metrul 700 - km 35, metrul 800 - pe o lungime de 100 m.</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Limita estică porneşte din DN 67, km 35, metrul 700, urmăreşte partea superioară a aflorimentului (carierei) de nisip, de-a lungul lizierei pădurii de fag (proprietate particulară), până în firul pârâului Valea Nisipului.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Această limită trebuie stabilită pe baza unor coordonate fixe, datorită faptului că limita superioară a aflorimentului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 continuă schimbare, din cauza eroziunii naturale şi a extragerii nisipului de la baza acestuia. Astfel, de la desemnare, după marcarea în teren a limitelor (2006), unele dintre semnele de delimitare au dispărut, prin prăbuşirea unor arbori pe care acestea s-au aplicat, ducând la mutarea limitei estice şi extinderea rezervaţiei cu câţiva metri pătraţi, în detrimentul proprietăţii private (pădure) de deasupra.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Limita sudică este reprezentată de cursul sinuos al pârâului Valea Nisipului, pe o lungime de 140 m; limita porneşte în partea de est a perimetrului, din punctul unde marginea de sus a carierei/aflorimentului de nisip coboară în firul văii şi continuă apoi pe pârâu în aval, până în dreptul gardului de sârmă (care constituie limita vestică a ariei protejate).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Limita vestică porneşte din DN 67, din dreptul km 37, metrul 800 şi urmăreşte gardul de împrejmuire (de sârmă) care separă aria protejată de proprietatea particulară vecină, până în firul pârâului Valea Nisipului.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Descrierea suprafeţei: RNMT cuprinde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teren neproductiv, denivelat şi o carieră de nisip (afloriment) cu expunere vestică, fiind situată în extravilanul localităţii Costeşti, la baza dealului Costeşti (Zlamene), adiacentă DN 67. Rezervaţia face parte din trupul B,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parcela înscrisă în Cartea funciară nr. </w:t>
      </w:r>
      <w:proofErr w:type="gramStart"/>
      <w:r>
        <w:rPr>
          <w:rFonts w:ascii="Times New Roman" w:hAnsi="Times New Roman" w:cs="Times New Roman"/>
          <w:sz w:val="28"/>
          <w:szCs w:val="28"/>
        </w:rPr>
        <w:t>148 a comunei Costeşti, având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cadastral</w:t>
      </w:r>
      <w:proofErr w:type="gramEnd"/>
      <w:r>
        <w:rPr>
          <w:rFonts w:ascii="Times New Roman" w:hAnsi="Times New Roman" w:cs="Times New Roman"/>
          <w:sz w:val="28"/>
          <w:szCs w:val="28"/>
        </w:rPr>
        <w:t xml:space="preserve"> imobil 313. Parcela topografică a fost ridicată la scara 1: 1.000 în anul 2005 şi a fost în suprafaţă totală (inclusiv carieră) de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ha.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2.1.5. Scurt istoric</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Muzeul Trovanţilor a fost constituit ca atare în anul 1996 de către un colectiv din cadrul Facultăţii de Geologie şi Geofizică Bucureşti - Societatea pentru Protecţia Mediului Geologic, în cadrul unui proiect de amenajare a zonei ca muzeu geologic în aer liber. </w:t>
      </w:r>
      <w:proofErr w:type="gramStart"/>
      <w:r>
        <w:rPr>
          <w:rFonts w:ascii="Times New Roman" w:hAnsi="Times New Roman" w:cs="Times New Roman"/>
          <w:sz w:val="28"/>
          <w:szCs w:val="28"/>
        </w:rPr>
        <w:t>În cadrul acestui proiect au fost aranjate formaţiunile geologice (trovanţii) în zona de la baza carierei de nisip şi au fost montate panouri informative în perimetru şi indicatoare pe şosea (DN 67).</w:t>
      </w:r>
      <w:proofErr w:type="gramEnd"/>
      <w:r>
        <w:rPr>
          <w:rFonts w:ascii="Times New Roman" w:hAnsi="Times New Roman" w:cs="Times New Roman"/>
          <w:sz w:val="28"/>
          <w:szCs w:val="28"/>
        </w:rPr>
        <w:t xml:space="preserve"> Din acel moment, în </w:t>
      </w:r>
      <w:r>
        <w:rPr>
          <w:rFonts w:ascii="Times New Roman" w:hAnsi="Times New Roman" w:cs="Times New Roman"/>
          <w:sz w:val="28"/>
          <w:szCs w:val="28"/>
        </w:rPr>
        <w:lastRenderedPageBreak/>
        <w:t xml:space="preserve">zonă nu au mai fost realizate niciun fel de amenajări, în timp panourile deteriorându-se sau dispărând, unele dintre formaţiunile geologice au fost luate din perimetru, </w:t>
      </w:r>
      <w:proofErr w:type="gramStart"/>
      <w:r>
        <w:rPr>
          <w:rFonts w:ascii="Times New Roman" w:hAnsi="Times New Roman" w:cs="Times New Roman"/>
          <w:sz w:val="28"/>
          <w:szCs w:val="28"/>
        </w:rPr>
        <w:t>altora</w:t>
      </w:r>
      <w:proofErr w:type="gramEnd"/>
      <w:r>
        <w:rPr>
          <w:rFonts w:ascii="Times New Roman" w:hAnsi="Times New Roman" w:cs="Times New Roman"/>
          <w:sz w:val="28"/>
          <w:szCs w:val="28"/>
        </w:rPr>
        <w:t xml:space="preserve"> le-a fost schimbat amplasamentul. </w:t>
      </w:r>
      <w:proofErr w:type="gramStart"/>
      <w:r>
        <w:rPr>
          <w:rFonts w:ascii="Times New Roman" w:hAnsi="Times New Roman" w:cs="Times New Roman"/>
          <w:sz w:val="28"/>
          <w:szCs w:val="28"/>
        </w:rPr>
        <w:t>Între timp, exploatarea nisipului din carieră a continuat, prin aceste lucrări fiind scoase la suprafaţă şi alte formaţiuni geologice.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2.1.6. Geologie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ştiinţific, zona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valoroasă prin faptul că aici apar cei mai reprezentativi trovanţi. Astfel de formaţiuni geologice se găsesc şi în alte zone din ţară, dar la Costeşti aceştia apar într-o densitate foarte mare pe un spaţiu restrâns, sunt de o varietate de forme, compoziţie şi dimensiuni foarte mari şi, în plus, aici a fost amenajat singurul muzeu de acest gen cunoscut.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Trovanţii sunt cantonaţi în strate de nisip de vârstă Miocen superior (Meoţian inferior), iar zona face parte din unitatea geotectonică Depresiunea Getică.</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Termenul de "trovant"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specific literaturii geologice române şi a fost introdus de prof. Gheorghe Munteanu Murgoci (în lucrarea "Terţiarul din Oltenia", 1907).</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Trovanţii (concreţiunile grezoase) reprezintă cimentări locale în masa nisipurilor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îi conţin, iar cimentarea neuniformă conduce la diferite forme ale acestora, uneori cu totul bizare.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Concreţiunile sunt aglomerări punctuale de substanţă minerală, cu structură masivă sau concentrică, zonară, formate diagenetic prin creştere centrifugă.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După acumulare, sedimentele clastice (depozitele nisipoase) îşi modifică organizarea internă graţie cauzelor mecanice, biotice şi mai ales chimice.</w:t>
      </w:r>
      <w:proofErr w:type="gramEnd"/>
      <w:r>
        <w:rPr>
          <w:rFonts w:ascii="Times New Roman" w:hAnsi="Times New Roman" w:cs="Times New Roman"/>
          <w:sz w:val="28"/>
          <w:szCs w:val="28"/>
        </w:rPr>
        <w:t xml:space="preserve"> În acest fel, prin structuri de cimentare selectivă şi difuzie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naştere trovanţii (concreţiunile grezoase). </w:t>
      </w:r>
      <w:proofErr w:type="gramStart"/>
      <w:r>
        <w:rPr>
          <w:rFonts w:ascii="Times New Roman" w:hAnsi="Times New Roman" w:cs="Times New Roman"/>
          <w:sz w:val="28"/>
          <w:szCs w:val="28"/>
        </w:rPr>
        <w:t>Ei sunt caracterizaţi prin gradul de deschidere şi comunicare a spaţiului interstiţial (porozitatea şi permeabilitatea).</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formare a trovanţilor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considerat ca făcând parte din diageneza timpurie (sindiageneză). În acest stadiu al evoluţiei sedimentare au loc transformări mai ales sub influenţa soluţiilor interstiţiale. </w:t>
      </w:r>
      <w:proofErr w:type="gramStart"/>
      <w:r>
        <w:rPr>
          <w:rFonts w:ascii="Times New Roman" w:hAnsi="Times New Roman" w:cs="Times New Roman"/>
          <w:sz w:val="28"/>
          <w:szCs w:val="28"/>
        </w:rPr>
        <w:t>Datorită existenţei fluidelor în spaţiul interstiţial, premisa fundamentală a transformărilor de natură chimică, apare procesul de cimentare.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explica apariţia cimentului din spaţial poros, ciment ce joacă rol de liant al clastelor preexistente, se ţine seama că: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sensul</w:t>
      </w:r>
      <w:proofErr w:type="gramEnd"/>
      <w:r>
        <w:rPr>
          <w:rFonts w:ascii="Times New Roman" w:hAnsi="Times New Roman" w:cs="Times New Roman"/>
          <w:sz w:val="28"/>
          <w:szCs w:val="28"/>
        </w:rPr>
        <w:t>, viteza şi modul de deplasare a fluidelor au fost controlate de gradienţii de presiune şi de diferenţele de densitate;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cimentul</w:t>
      </w:r>
      <w:proofErr w:type="gramEnd"/>
      <w:r>
        <w:rPr>
          <w:rFonts w:ascii="Times New Roman" w:hAnsi="Times New Roman" w:cs="Times New Roman"/>
          <w:sz w:val="28"/>
          <w:szCs w:val="28"/>
        </w:rPr>
        <w:t xml:space="preserve"> s-a depus în sedimentul în curs de comprimare din soluţii, al căror chimism a rezultat în urma interacţiunii locale dintre fluidul interstiţial şi clastele preexistente;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factorii</w:t>
      </w:r>
      <w:proofErr w:type="gramEnd"/>
      <w:r>
        <w:rPr>
          <w:rFonts w:ascii="Times New Roman" w:hAnsi="Times New Roman" w:cs="Times New Roman"/>
          <w:sz w:val="28"/>
          <w:szCs w:val="28"/>
        </w:rPr>
        <w:t xml:space="preserve"> care controlează formarea cimentului sunt: concentraţia soluţiilor, pH-ul, Eh-ul, temperatura sistemului, presiunea geostatică şi hidrostatică.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Prin urmare, compoziţia concreţiunilor indică compoziţia fazei minerale disperse şi condiţiile mediului genetic (pH, Eh, prezenţa substanţei organice), iar structura şi textura concreţiunilor (masivă sau concentrică, micro- sau macrocristalină) vor reflecta condiţiile de precipitare în spaţiul sedimentului (porozitate, permeabilitate, presiunea hidrostatică, temperatură).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două condiţii esenţiale de formare a trovanţilor ar fi deci următoarele: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existenţa</w:t>
      </w:r>
      <w:proofErr w:type="gramEnd"/>
      <w:r>
        <w:rPr>
          <w:rFonts w:ascii="Times New Roman" w:hAnsi="Times New Roman" w:cs="Times New Roman"/>
          <w:sz w:val="28"/>
          <w:szCs w:val="28"/>
        </w:rPr>
        <w:t xml:space="preserve"> unor sedimente nisipoase şi conservarea unei largi porozităţi, în ciuda compactării normale cauzate de presiune;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prezenţa</w:t>
      </w:r>
      <w:proofErr w:type="gramEnd"/>
      <w:r>
        <w:rPr>
          <w:rFonts w:ascii="Times New Roman" w:hAnsi="Times New Roman" w:cs="Times New Roman"/>
          <w:sz w:val="28"/>
          <w:szCs w:val="28"/>
        </w:rPr>
        <w:t xml:space="preserve"> concentraţiilor locale (cu distribuţie neuniformă) - "segregaţii" - de minerale specifice cu componenţi secundari dispersaţi în roca gazdă (fluide carbonatice în nisipuri).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2.1.7. Geomorfologie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Relieful zonei a fost modelat antropic prin deschiderea carierei de nisip în versantul dealului.</w:t>
      </w:r>
      <w:proofErr w:type="gramEnd"/>
      <w:r>
        <w:rPr>
          <w:rFonts w:ascii="Times New Roman" w:hAnsi="Times New Roman" w:cs="Times New Roman"/>
          <w:sz w:val="28"/>
          <w:szCs w:val="28"/>
        </w:rPr>
        <w:t xml:space="preserve"> Principalul element geomorfologic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faleza înaltă de 30 m a carierei de nisip, situată în partea de est a rezervaţiei. </w:t>
      </w:r>
      <w:proofErr w:type="gramStart"/>
      <w:r>
        <w:rPr>
          <w:rFonts w:ascii="Times New Roman" w:hAnsi="Times New Roman" w:cs="Times New Roman"/>
          <w:sz w:val="28"/>
          <w:szCs w:val="28"/>
        </w:rPr>
        <w:t>Încă o faleză, mai mică (5 m înălţime), se află în nordul rezervaţiei, spre şosea.</w:t>
      </w:r>
      <w:proofErr w:type="gramEnd"/>
      <w:r>
        <w:rPr>
          <w:rFonts w:ascii="Times New Roman" w:hAnsi="Times New Roman" w:cs="Times New Roman"/>
          <w:sz w:val="28"/>
          <w:szCs w:val="28"/>
        </w:rPr>
        <w:t xml:space="preserve"> La baza acestora, sub nivelul şoselei, terenul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relativ plat, cu mici denivelări (movile de nisip peste care a crescut vegetaţia). </w:t>
      </w:r>
      <w:proofErr w:type="gramStart"/>
      <w:r>
        <w:rPr>
          <w:rFonts w:ascii="Times New Roman" w:hAnsi="Times New Roman" w:cs="Times New Roman"/>
          <w:sz w:val="28"/>
          <w:szCs w:val="28"/>
        </w:rPr>
        <w:t>În sudul rezervaţiei se află o vale - Valea Nisipului.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2.1.8. Hidrografie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singur curs de apă temporar se află la limita sudică a rezervaţiei - Valea Nisipului, care curge de la est la vest.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2.1.9. Pedologie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zonă există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singur tip de sol: sol scheletic nisipos, silicios.</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2.2. Descrierea mediului biologic</w:t>
      </w: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2.2.1. Flora şi vegetaţia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Flora şi vegetaţia sunt sărace, datorită substratului nisipos şi solului scheletic, însă există şi zone lipsite complet de vegetaţie.</w:t>
      </w:r>
      <w:proofErr w:type="gramEnd"/>
      <w:r>
        <w:rPr>
          <w:rFonts w:ascii="Times New Roman" w:hAnsi="Times New Roman" w:cs="Times New Roman"/>
          <w:sz w:val="28"/>
          <w:szCs w:val="28"/>
        </w:rPr>
        <w:t xml:space="preserve"> Vegetaţia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reprezentată de pătura erbacee specifică solurilor nisipoase: ierburi rezistente la secetă, ciulini. </w:t>
      </w:r>
      <w:proofErr w:type="gramStart"/>
      <w:r>
        <w:rPr>
          <w:rFonts w:ascii="Times New Roman" w:hAnsi="Times New Roman" w:cs="Times New Roman"/>
          <w:sz w:val="28"/>
          <w:szCs w:val="28"/>
        </w:rPr>
        <w:t>Pe teritoriul rezervaţiei nu există vegetaţie arboricolă.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 sud-vestul rezervaţiei se află o zonă cu lăstăriş de salcâmi, în lungul Văii Nisipului cresc câţiva plopi, iar în nord-est mesteceni.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Deasupra falezei carierei se află o pădure de fag.</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2.2.2. Fauna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Fauna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reprezentată în special de insecte, dar şi de batracieni, reptile (Podarcis muralis, Lacerta viridis), rozătoare, precum şi de păsări (Corvus corax) şi mamifere (Capreolus capreolus, Vulpes vulpes, Lepus europaeus) aflate în pasaj.</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 Aspecte socioeconomice, folosinţa terenului în prezent</w:t>
      </w: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2.3.1. Folosinţa actuală a terenurilor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prezent continuă exploatarea nisipului din carieră, fără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exista o licenţă de exploatare din partea autorităţii responsabile, pentru folosinţa localnicilor comunei Costeşti şi alte mici nevoi locale.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Rezervele de nisip care se exploatează la ora actuală nu se află pe teritoriul rezervaţiei, ci în afara acesteia, deoarece limita estică, adică limita superioară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aflorimentului (carierei) s-a schimbat, din cauza eroziunii naturale şi a extragerii nisipului de la baza versantului.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Astfel, de la desemnare, după marcarea în teren a limitelor (2006), unele dintre semnele de delimitare au dispărut, prin prăbuşirea unor arbori pe care acestea s-au aplicat, ducând la mutarea limitei estice şi extinderea rezervaţiei cu câţiva metri pătraţi, în detrimentul proprietăţii private (pădure) de deasupra.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ora actuală, se exploatează nisipul din afara limitelor rezervaţiei, însă se încarcă şi se transportă pe teritoriul acesteia, ducând totodată la apariţia din versant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altor trovanţi care îmbogăţesc patrimonial rezervaţia.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Vegetaţia erbacee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folosită de către localnici pentru păşunatul animalelor.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2.3.2. Starea actuală de conservare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Starea de conservare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bună, păstrându-se echilibrul între exploatarea resurselor şi conservare.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2.3.3. Turism şi facilităţi de turism</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a realizat lucrări de amenajare turistică a rezervaţiei, constând din: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montarea</w:t>
      </w:r>
      <w:proofErr w:type="gramEnd"/>
      <w:r>
        <w:rPr>
          <w:rFonts w:ascii="Times New Roman" w:hAnsi="Times New Roman" w:cs="Times New Roman"/>
          <w:sz w:val="28"/>
          <w:szCs w:val="28"/>
        </w:rPr>
        <w:t xml:space="preserve"> unui panou informativ (1,5 x 1 m);</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amplasarea</w:t>
      </w:r>
      <w:proofErr w:type="gramEnd"/>
      <w:r>
        <w:rPr>
          <w:rFonts w:ascii="Times New Roman" w:hAnsi="Times New Roman" w:cs="Times New Roman"/>
          <w:sz w:val="28"/>
          <w:szCs w:val="28"/>
        </w:rPr>
        <w:t xml:space="preserve"> unei mese şi a două bănci;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amplasarea</w:t>
      </w:r>
      <w:proofErr w:type="gramEnd"/>
      <w:r>
        <w:rPr>
          <w:rFonts w:ascii="Times New Roman" w:hAnsi="Times New Roman" w:cs="Times New Roman"/>
          <w:sz w:val="28"/>
          <w:szCs w:val="28"/>
        </w:rPr>
        <w:t xml:space="preserve"> unui container pentru deşeuri;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delimitarea</w:t>
      </w:r>
      <w:proofErr w:type="gramEnd"/>
      <w:r>
        <w:rPr>
          <w:rFonts w:ascii="Times New Roman" w:hAnsi="Times New Roman" w:cs="Times New Roman"/>
          <w:sz w:val="28"/>
          <w:szCs w:val="28"/>
        </w:rPr>
        <w:t xml:space="preserve">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repararea</w:t>
      </w:r>
      <w:proofErr w:type="gramEnd"/>
      <w:r>
        <w:rPr>
          <w:rFonts w:ascii="Times New Roman" w:hAnsi="Times New Roman" w:cs="Times New Roman"/>
          <w:sz w:val="28"/>
          <w:szCs w:val="28"/>
        </w:rPr>
        <w:t xml:space="preserve"> şi amenajarea barierei de la intrarea în rezervaţie.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 sunt necesare şi alte amenajări turistice în perimetrul rezervaţiei, doar întreţinerea celor existente.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 vecinătate ar trebui amenajate şi alte facilităţi turistice, în special parcări.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2.3.4. Educaţie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RNMT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spaţiu al desfăşurării activităţilor de educaţie ecologică cu elevii şcolilor din zonă, dar şi cu vizitatorii.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este implicată în administrarea Parcului Naţional Buila-Vânturariţa în calitate de partener al Regiei Naţionale a Pădurilor Romsilva, RNMT constituind un prim pas în activităţile practice de educaţie, beneficiind de acces uşor, de poziţionare bună în raport cu căile de acces şi de vecinătatea parcului naţional.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2.3.5. Cercetare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Cercetarea care se efectuează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 primul rând în domeniile geologiei, respectiv petrologie şi sedimentologie.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făcută cu avizul custodelui, iar rezultatele cercetării vor fi puse în mod obligatoriu la dispoziţia acestuia.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Evaluări şi ameninţări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3.1. Evaluare pentru mediul fizic şi biodiversitate</w:t>
      </w: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3.1.1. Evaluare pentru biodiversitate şi habitate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Rezervaţia a fost declarată în primul rând pe criterii geologice.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 plus, aceasta având dimensiuni reduse, nu se poate vorbi separat despre biodiversitate, aceasta încadrându-se în cea a zonei.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3.1.2. Evaluarea peisajului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Peisajul se află într-o stare bună de conservare şi nu există probleme de integrare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elementelor rezervaţiei în peisaj.</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 Ameninţări</w:t>
      </w: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3.2.1. Ameninţări datorate activităţilor antropice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ameninţări datorate activităţilor antropice pot fi: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exploatarea</w:t>
      </w:r>
      <w:proofErr w:type="gramEnd"/>
      <w:r>
        <w:rPr>
          <w:rFonts w:ascii="Times New Roman" w:hAnsi="Times New Roman" w:cs="Times New Roman"/>
          <w:sz w:val="28"/>
          <w:szCs w:val="28"/>
        </w:rPr>
        <w:t xml:space="preserve"> necontrolată a nisipului;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sustragerea</w:t>
      </w:r>
      <w:proofErr w:type="gramEnd"/>
      <w:r>
        <w:rPr>
          <w:rFonts w:ascii="Times New Roman" w:hAnsi="Times New Roman" w:cs="Times New Roman"/>
          <w:sz w:val="28"/>
          <w:szCs w:val="28"/>
        </w:rPr>
        <w:t xml:space="preserve">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impact</w:t>
      </w:r>
      <w:proofErr w:type="gramEnd"/>
      <w:r>
        <w:rPr>
          <w:rFonts w:ascii="Times New Roman" w:hAnsi="Times New Roman" w:cs="Times New Roman"/>
          <w:sz w:val="28"/>
          <w:szCs w:val="28"/>
        </w:rPr>
        <w:t xml:space="preserve"> negativ adus de necontrolarea circulaţiei turistice: deşeuri, vetre de foc, distrugeri etc.</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3.2.2. Ameninţări naturale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Principala ameninţare naturală poate fi reprezentată de prăbuşirile şi alunecările masive din faleza carierei.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3.2.3. Evaluarea pentru utilizarea terenurilor şi a resurselor naturale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prezintă potenţial din punct de vedere al exploatării nisipului, pentru utilizarea acestuia la nivel local, de către locuitorii comunei Costeşti (activitate tradiţională) şi de către autorităţile locale, pentru nevoile comunităţii (de exemplu, material antiderapant pentru drumuri).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3.2.4. Evaluarea potenţialului turistic şi de recreere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RNMT constituie o atracţie turistică importantă pentru zonă, iar valoarea ei turistică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creşte probabil în viitor, atât pe plan local, cât şi naţional.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Turiştii care vizitează zona sunt în număr de peste 10.000 pe an, datorită accesului facil, RNMT aflându-se la marginea DN 67.</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facilităţilor existente: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drum de acces (securizat cu barieră)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panou</w:t>
      </w:r>
      <w:proofErr w:type="gramEnd"/>
      <w:r>
        <w:rPr>
          <w:rFonts w:ascii="Times New Roman" w:hAnsi="Times New Roman" w:cs="Times New Roman"/>
          <w:sz w:val="28"/>
          <w:szCs w:val="28"/>
        </w:rPr>
        <w:t xml:space="preserve"> informativ</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spaţiu</w:t>
      </w:r>
      <w:proofErr w:type="gramEnd"/>
      <w:r>
        <w:rPr>
          <w:rFonts w:ascii="Times New Roman" w:hAnsi="Times New Roman" w:cs="Times New Roman"/>
          <w:sz w:val="28"/>
          <w:szCs w:val="28"/>
        </w:rPr>
        <w:t xml:space="preserve"> de popas (masă, bănci, container pentru gunoi)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Efecte ale activităţilor: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asupra</w:t>
      </w:r>
      <w:proofErr w:type="gramEnd"/>
      <w:r>
        <w:rPr>
          <w:rFonts w:ascii="Times New Roman" w:hAnsi="Times New Roman" w:cs="Times New Roman"/>
          <w:sz w:val="28"/>
          <w:szCs w:val="28"/>
        </w:rPr>
        <w:t xml:space="preserve"> peisajului</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Activitate          |                  Efecte                    |Sens|</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Închirieri de camere în    | Oportunităţi de creare de infrastructură   | </w:t>
      </w:r>
      <w:proofErr w:type="gramStart"/>
      <w:r>
        <w:rPr>
          <w:rFonts w:ascii="Courier New" w:hAnsi="Courier New" w:cs="Courier New"/>
        </w:rPr>
        <w:t>+  |</w:t>
      </w:r>
      <w:proofErr w:type="gramEnd"/>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gospodării</w:t>
      </w:r>
      <w:proofErr w:type="gramEnd"/>
      <w:r>
        <w:rPr>
          <w:rFonts w:ascii="Courier New" w:hAnsi="Courier New" w:cs="Courier New"/>
        </w:rPr>
        <w:t xml:space="preserve"> şi pensiuni;    | suplimentară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case</w:t>
      </w:r>
      <w:proofErr w:type="gramEnd"/>
      <w:r>
        <w:rPr>
          <w:rFonts w:ascii="Courier New" w:hAnsi="Courier New" w:cs="Courier New"/>
        </w:rPr>
        <w:t xml:space="preserve"> de vacanţă construite |____________________________________________|____|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persoane din afara zonei| Baza de impozitare se măreşte.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Crearea de oportunităţi de finanţare       | </w:t>
      </w:r>
      <w:proofErr w:type="gramStart"/>
      <w:r>
        <w:rPr>
          <w:rFonts w:ascii="Courier New" w:hAnsi="Courier New" w:cs="Courier New"/>
        </w:rPr>
        <w:t>+  |</w:t>
      </w:r>
      <w:proofErr w:type="gramEnd"/>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suplimentare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Fotografiere, filmare      | Sursa de venit şi creşterea conştientizării| </w:t>
      </w:r>
      <w:proofErr w:type="gramStart"/>
      <w:r>
        <w:rPr>
          <w:rFonts w:ascii="Courier New" w:hAnsi="Courier New" w:cs="Courier New"/>
        </w:rPr>
        <w:t>+  |</w:t>
      </w:r>
      <w:proofErr w:type="gramEnd"/>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Turism specializat         | Sursa de venit şi creşterea conştientizării| </w:t>
      </w:r>
      <w:proofErr w:type="gramStart"/>
      <w:r>
        <w:rPr>
          <w:rFonts w:ascii="Courier New" w:hAnsi="Courier New" w:cs="Courier New"/>
        </w:rPr>
        <w:t>+  |</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relaţia dintre vizitatori şi populaţia locală</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Asupra              |                  Efecte                    |Sens|</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populaţiei</w:t>
      </w:r>
      <w:proofErr w:type="gramEnd"/>
      <w:r>
        <w:rPr>
          <w:rFonts w:ascii="Courier New" w:hAnsi="Courier New" w:cs="Courier New"/>
        </w:rPr>
        <w:t xml:space="preserve"> locale          | Creşterea veniturilor şi implicit a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bazei de impozitare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Mărirea nivelului de cunoaştere şi         | </w:t>
      </w:r>
      <w:proofErr w:type="gramStart"/>
      <w:r>
        <w:rPr>
          <w:rFonts w:ascii="Courier New" w:hAnsi="Courier New" w:cs="Courier New"/>
        </w:rPr>
        <w:t>+  |</w:t>
      </w:r>
      <w:proofErr w:type="gramEnd"/>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creşterea conştientizării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Îmbunătăţirea stilului de viaţă            | </w:t>
      </w:r>
      <w:proofErr w:type="gramStart"/>
      <w:r>
        <w:rPr>
          <w:rFonts w:ascii="Courier New" w:hAnsi="Courier New" w:cs="Courier New"/>
        </w:rPr>
        <w:t>+  |</w:t>
      </w:r>
      <w:proofErr w:type="gramEnd"/>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Creşterea conştientizării şi               | </w:t>
      </w:r>
      <w:proofErr w:type="gramStart"/>
      <w:r>
        <w:rPr>
          <w:rFonts w:ascii="Courier New" w:hAnsi="Courier New" w:cs="Courier New"/>
        </w:rPr>
        <w:t>+  |</w:t>
      </w:r>
      <w:proofErr w:type="gramEnd"/>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responsabilităţii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vizitatorilor</w:t>
      </w:r>
      <w:proofErr w:type="gramEnd"/>
      <w:r>
        <w:rPr>
          <w:rFonts w:ascii="Courier New" w:hAnsi="Courier New" w:cs="Courier New"/>
        </w:rPr>
        <w:t xml:space="preserve">              | Impune conştientizarea, vizitatorii sunt   |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mai educaţi.</w:t>
      </w:r>
      <w:proofErr w:type="gramEnd"/>
      <w:r>
        <w:rPr>
          <w:rFonts w:ascii="Courier New" w:hAnsi="Courier New" w:cs="Courier New"/>
        </w:rPr>
        <w:t xml:space="preserv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Descoperă tradiţiile locului.</w:t>
      </w:r>
      <w:proofErr w:type="gramEnd"/>
      <w:r>
        <w:rPr>
          <w:rFonts w:ascii="Courier New" w:hAnsi="Courier New" w:cs="Courier New"/>
        </w:rPr>
        <w:t xml:space="preserve">              | +  |</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RNMT are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mare potenţial turistic, dar dacă dezvoltarea turismului se va face necontrolat şi haotic, fără a ţine cont de valorile existente, există pericolul ca acestea să fie afectate în mod ireversibil.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3.2.5. Evaluare pentru educaţie şi conştientizare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Populaţia locală nu are încă o imagine </w:t>
      </w:r>
      <w:proofErr w:type="gramStart"/>
      <w:r>
        <w:rPr>
          <w:rFonts w:ascii="Times New Roman" w:hAnsi="Times New Roman" w:cs="Times New Roman"/>
          <w:sz w:val="28"/>
          <w:szCs w:val="28"/>
        </w:rPr>
        <w:t>clară</w:t>
      </w:r>
      <w:proofErr w:type="gramEnd"/>
      <w:r>
        <w:rPr>
          <w:rFonts w:ascii="Times New Roman" w:hAnsi="Times New Roman" w:cs="Times New Roman"/>
          <w:sz w:val="28"/>
          <w:szCs w:val="28"/>
        </w:rPr>
        <w:t xml:space="preserve"> asupra activităţilor şi scopurilor RNMT şi confundă de asemenea obiectivele acestuia cu cele ale altor proiecte ce se desfăşoară în zonă. Se poate menţiona că nivelul de conştientizare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ridicat în cadrul şcolilor şi liceelor din localităţile aflate în zonă; o parte din vizitatori au cunoştinţe despre existenţa RNMT şi obiectivele sale.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Caracteristicile zonei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Există şcoli de nivele diferite în toate localităţile (liceu în Horezu, şcoli generale, primare şi grădiniţe în Costeşti, Bărbăteşti, Măldăreşti).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Şcolile sunt deschise pentru parteneriat cu Asociaţia Kogayon, fie datorită nevoilor de suport material şi inovator, fie datorită conştientizării necesităţii unei educaţii ecologice în şcoli.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Comunităţile au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acces important la mass-media şi informare.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Topografia locului ajută la direcţionarea turiştilor şi facilitarea transmiterii mesajului.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Beneficii ale conştientizării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rândul populaţiei locale se pot identifica persoane/organizaţii/finanţatori care pot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devină catalizatori/susţinători de transmitere a informaţiei dinspre şi înspre RNMT, către populaţia locală şi vizitatori.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Comportamentul civilizat contribuie la reducerea impactului asupra RNMT şi a mediului, în general.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de vizitatori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Educaţia ecologică a copiilor are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efect social educativ mai larg asupra familiei şi comunităţii.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Beneficiile conştientizării sunt promovarea utilizării durabile a resurselor, conservarea biodiversităţii, creşterea numărului de turişti în zonă, fiecare cu mai multe cunoştinţe despre valorile existente în zonă (aceştia se transformă în "ambasadori" ai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programele de conştientizare trebuie avute în vedere următoarele grupuri-ţintă: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populaţie</w:t>
      </w:r>
      <w:proofErr w:type="gramEnd"/>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copii</w:t>
      </w:r>
      <w:proofErr w:type="gramEnd"/>
      <w:r>
        <w:rPr>
          <w:rFonts w:ascii="Times New Roman" w:hAnsi="Times New Roman" w:cs="Times New Roman"/>
          <w:sz w:val="28"/>
          <w:szCs w:val="28"/>
        </w:rPr>
        <w:t xml:space="preserve"> (elevi);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profesori</w:t>
      </w:r>
      <w:proofErr w:type="gramEnd"/>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vizitatori</w:t>
      </w:r>
      <w:proofErr w:type="gramEnd"/>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administraţie</w:t>
      </w:r>
      <w:proofErr w:type="gramEnd"/>
      <w:r>
        <w:rPr>
          <w:rFonts w:ascii="Times New Roman" w:hAnsi="Times New Roman" w:cs="Times New Roman"/>
          <w:sz w:val="28"/>
          <w:szCs w:val="28"/>
        </w:rPr>
        <w:t xml:space="preserve"> publică locală;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mass-media</w:t>
      </w:r>
      <w:proofErr w:type="gramEnd"/>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agenţi</w:t>
      </w:r>
      <w:proofErr w:type="gramEnd"/>
      <w:r>
        <w:rPr>
          <w:rFonts w:ascii="Times New Roman" w:hAnsi="Times New Roman" w:cs="Times New Roman"/>
          <w:sz w:val="28"/>
          <w:szCs w:val="28"/>
        </w:rPr>
        <w:t xml:space="preserve"> economici;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sponsori</w:t>
      </w:r>
      <w:proofErr w:type="gramEnd"/>
      <w:r>
        <w:rPr>
          <w:rFonts w:ascii="Times New Roman" w:hAnsi="Times New Roman" w:cs="Times New Roman"/>
          <w:sz w:val="28"/>
          <w:szCs w:val="28"/>
        </w:rPr>
        <w: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ONG-uri;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organizaţii</w:t>
      </w:r>
      <w:proofErr w:type="gramEnd"/>
      <w:r>
        <w:rPr>
          <w:rFonts w:ascii="Times New Roman" w:hAnsi="Times New Roman" w:cs="Times New Roman"/>
          <w:sz w:val="28"/>
          <w:szCs w:val="28"/>
        </w:rPr>
        <w:t xml:space="preserve"> regionale, naţionale;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preoţi</w:t>
      </w:r>
      <w:proofErr w:type="gramEnd"/>
      <w:r>
        <w:rPr>
          <w:rFonts w:ascii="Times New Roman" w:hAnsi="Times New Roman" w:cs="Times New Roman"/>
          <w:sz w:val="28"/>
          <w:szCs w:val="28"/>
        </w:rPr>
        <w:t>, grupuri religioase.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realizarea conştientizării în funcţie de grupurile-ţintă trebuie folosite următoarele mesaje-cheie: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păstrarea</w:t>
      </w:r>
      <w:proofErr w:type="gramEnd"/>
      <w:r>
        <w:rPr>
          <w:rFonts w:ascii="Times New Roman" w:hAnsi="Times New Roman" w:cs="Times New Roman"/>
          <w:sz w:val="28"/>
          <w:szCs w:val="28"/>
        </w:rPr>
        <w:t xml:space="preserve"> unicităţii peisajului;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nevoia</w:t>
      </w:r>
      <w:proofErr w:type="gramEnd"/>
      <w:r>
        <w:rPr>
          <w:rFonts w:ascii="Times New Roman" w:hAnsi="Times New Roman" w:cs="Times New Roman"/>
          <w:sz w:val="28"/>
          <w:szCs w:val="28"/>
        </w:rPr>
        <w:t xml:space="preserve"> conservării şi protejării geodiversităţii;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dezvoltarea</w:t>
      </w:r>
      <w:proofErr w:type="gramEnd"/>
      <w:r>
        <w:rPr>
          <w:rFonts w:ascii="Times New Roman" w:hAnsi="Times New Roman" w:cs="Times New Roman"/>
          <w:sz w:val="28"/>
          <w:szCs w:val="28"/>
        </w:rPr>
        <w:t xml:space="preserve"> durabilă a zonei;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implicarea</w:t>
      </w:r>
      <w:proofErr w:type="gramEnd"/>
      <w:r>
        <w:rPr>
          <w:rFonts w:ascii="Times New Roman" w:hAnsi="Times New Roman" w:cs="Times New Roman"/>
          <w:sz w:val="28"/>
          <w:szCs w:val="28"/>
        </w:rPr>
        <w:t xml:space="preserve"> comunităţilor;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transmiterea</w:t>
      </w:r>
      <w:proofErr w:type="gramEnd"/>
      <w:r>
        <w:rPr>
          <w:rFonts w:ascii="Times New Roman" w:hAnsi="Times New Roman" w:cs="Times New Roman"/>
          <w:sz w:val="28"/>
          <w:szCs w:val="28"/>
        </w:rPr>
        <w:t xml:space="preserve"> imaginii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3.2.6. Situaţia actuală a managementului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o dotare satisfăcătoare în echipamente de birou şi de calcul, pentru o bună desfăşurare a activităţilor. Din punctul de vedere al finanţării, Asociaţia Kogayon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acoperit până în momentul de faţă necesităţile rezervaţiei. </w:t>
      </w:r>
      <w:proofErr w:type="gramStart"/>
      <w:r>
        <w:rPr>
          <w:rFonts w:ascii="Times New Roman" w:hAnsi="Times New Roman" w:cs="Times New Roman"/>
          <w:sz w:val="28"/>
          <w:szCs w:val="28"/>
        </w:rPr>
        <w:t>În viitor însă, trebuie găsite şi alte surse de finanţare.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w:t>
      </w:r>
      <w:r>
        <w:rPr>
          <w:rFonts w:ascii="Times New Roman" w:hAnsi="Times New Roman" w:cs="Times New Roman"/>
          <w:color w:val="008000"/>
          <w:sz w:val="28"/>
          <w:szCs w:val="28"/>
          <w:u w:val="single"/>
        </w:rPr>
        <w:t>anexa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w:t>
      </w:r>
      <w:r>
        <w:rPr>
          <w:rFonts w:ascii="Times New Roman" w:hAnsi="Times New Roman" w:cs="Times New Roman"/>
          <w:sz w:val="28"/>
          <w:szCs w:val="28"/>
        </w:rPr>
        <w:t xml:space="preserve"> la Planul de management sunt prezentate descrierea limitelor şi a suprafeţei Rezervaţiei Naturale Muzeul Trovanţilor, iar în </w:t>
      </w:r>
      <w:r>
        <w:rPr>
          <w:rFonts w:ascii="Times New Roman" w:hAnsi="Times New Roman" w:cs="Times New Roman"/>
          <w:color w:val="008000"/>
          <w:sz w:val="28"/>
          <w:szCs w:val="28"/>
          <w:u w:val="single"/>
        </w:rPr>
        <w:t>anexa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Planul de management sunt prezentate hărţile cu localizarea rezervaţiei, harta topografică şi harta geologică.</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Acţiuni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Capitolul IV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 în facsimil.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TEMA:             | </w:t>
      </w:r>
      <w:r>
        <w:rPr>
          <w:rFonts w:ascii="Courier New" w:hAnsi="Courier New" w:cs="Courier New"/>
          <w:b/>
          <w:bCs/>
        </w:rPr>
        <w:t>A. GEODIVERSITATE ŞI PEISAJ</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 </w:t>
      </w:r>
      <w:r>
        <w:rPr>
          <w:rFonts w:ascii="Courier New" w:hAnsi="Courier New" w:cs="Courier New"/>
          <w:b/>
          <w:bCs/>
        </w:rPr>
        <w:t>Menţinerea intactă a habitatelor, elementelor geomorfologice-geologice şi a</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trăsăturilor caracteristice ale peisajului</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           | LIMITE/ŢINTĂ | P |Jumătate de an; Activ. </w:t>
      </w:r>
      <w:proofErr w:type="gramStart"/>
      <w:r>
        <w:rPr>
          <w:rFonts w:ascii="Courier New" w:hAnsi="Courier New" w:cs="Courier New"/>
        </w:rPr>
        <w:t>cu</w:t>
      </w:r>
      <w:proofErr w:type="gramEnd"/>
      <w:r>
        <w:rPr>
          <w:rFonts w:ascii="Courier New" w:hAnsi="Courier New" w:cs="Courier New"/>
        </w:rPr>
        <w:t xml:space="preserve"> prioritatea  | Parteneri   |    Note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|PRIORITATEA 1                          | pentru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I |Se atribuie acţiunilor care TREBUIE </w:t>
      </w:r>
      <w:proofErr w:type="gramStart"/>
      <w:r>
        <w:rPr>
          <w:rFonts w:ascii="Courier New" w:hAnsi="Courier New" w:cs="Courier New"/>
        </w:rPr>
        <w:t>să</w:t>
      </w:r>
      <w:proofErr w:type="gramEnd"/>
      <w:r>
        <w:rPr>
          <w:rFonts w:ascii="Courier New" w:hAnsi="Courier New" w:cs="Courier New"/>
        </w:rPr>
        <w:t xml:space="preserve"> | implementare|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O |se desfăşoare în perioada de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|implementare a planului de management;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I |nu există nicio scuză pentru eşec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T |PRIORITATEA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 |Acţiuni </w:t>
      </w:r>
      <w:proofErr w:type="gramStart"/>
      <w:r>
        <w:rPr>
          <w:rFonts w:ascii="Courier New" w:hAnsi="Courier New" w:cs="Courier New"/>
        </w:rPr>
        <w:t>ce</w:t>
      </w:r>
      <w:proofErr w:type="gramEnd"/>
      <w:r>
        <w:rPr>
          <w:rFonts w:ascii="Courier New" w:hAnsi="Courier New" w:cs="Courier New"/>
        </w:rPr>
        <w:t xml:space="preserve"> AR TREBUI finalizate. Există|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T |flexibilitate, dar trebuie </w:t>
      </w:r>
      <w:proofErr w:type="gramStart"/>
      <w:r>
        <w:rPr>
          <w:rFonts w:ascii="Courier New" w:hAnsi="Courier New" w:cs="Courier New"/>
        </w:rPr>
        <w:t>să</w:t>
      </w:r>
      <w:proofErr w:type="gramEnd"/>
      <w:r>
        <w:rPr>
          <w:rFonts w:ascii="Courier New" w:hAnsi="Courier New" w:cs="Courier New"/>
        </w:rPr>
        <w:t xml:space="preserve"> existe o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 |motivaţie serioasă dacă nu vor fi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A |realizate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|PRIORITATEA 3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|Acţiunile </w:t>
      </w:r>
      <w:proofErr w:type="gramStart"/>
      <w:r>
        <w:rPr>
          <w:rFonts w:ascii="Courier New" w:hAnsi="Courier New" w:cs="Courier New"/>
        </w:rPr>
        <w:t>ce</w:t>
      </w:r>
      <w:proofErr w:type="gramEnd"/>
      <w:r>
        <w:rPr>
          <w:rFonts w:ascii="Courier New" w:hAnsi="Courier New" w:cs="Courier New"/>
        </w:rPr>
        <w:t xml:space="preserve"> se vor realiza dacă mai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|există timp şi/sau resurse după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|finalizarea acţiunilor 1 şi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An</w:t>
      </w:r>
      <w:proofErr w:type="gramEnd"/>
      <w:r>
        <w:rPr>
          <w:rFonts w:ascii="Courier New" w:hAnsi="Courier New" w:cs="Courier New"/>
        </w:rPr>
        <w:t xml:space="preserve"> 1 |  An 2 |  An 3 |  An 4 |  An 5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H1| H2| H1| H2| H1| H2| H1| H2| H1| H2|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|A1. </w:t>
      </w:r>
      <w:proofErr w:type="gramStart"/>
      <w:r>
        <w:rPr>
          <w:rFonts w:ascii="Courier New" w:hAnsi="Courier New" w:cs="Courier New"/>
        </w:rPr>
        <w:t>Inventarierea  |</w:t>
      </w:r>
      <w:proofErr w:type="gramEnd"/>
      <w:r>
        <w:rPr>
          <w:rFonts w:ascii="Courier New" w:hAnsi="Courier New" w:cs="Courier New"/>
        </w:rPr>
        <w:t xml:space="preserve">Speciile şi   | </w:t>
      </w:r>
      <w:r>
        <w:rPr>
          <w:rFonts w:ascii="Courier New" w:hAnsi="Courier New" w:cs="Courier New"/>
          <w:b/>
          <w:bCs/>
        </w:rPr>
        <w:t>2</w:t>
      </w:r>
      <w:r>
        <w:rPr>
          <w:rFonts w:ascii="Courier New" w:hAnsi="Courier New" w:cs="Courier New"/>
        </w:rPr>
        <w:t xml:space="preserve"> |   |   |   |   |   |   |   |   |   |   |Institute de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|patrimoniului      |habitatele    |   |   |   |   |   |   |   |   |   |   |   |cercetare,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|geodiversităţii    |existente     |   |   |   |   |   |   |   |   |   |   |   |universităţi,|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|---|---|---|---|---|--&gt;|   |   |   |   |asociaţii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   |   |   |   |   |   |   |   |   |profesionale,|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   |   |   |   |   |   |   |   |   |specializaţi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|A2. Adoptarea de   |Specii şi     | </w:t>
      </w:r>
      <w:r>
        <w:rPr>
          <w:rFonts w:ascii="Courier New" w:hAnsi="Courier New" w:cs="Courier New"/>
          <w:b/>
          <w:bCs/>
        </w:rPr>
        <w:t>1</w:t>
      </w:r>
      <w:r>
        <w:rPr>
          <w:rFonts w:ascii="Courier New" w:hAnsi="Courier New" w:cs="Courier New"/>
        </w:rPr>
        <w:t xml:space="preserve">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|măsuri speciale de |habitate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|protecţie de </w:t>
      </w:r>
      <w:proofErr w:type="gramStart"/>
      <w:r>
        <w:rPr>
          <w:rFonts w:ascii="Courier New" w:hAnsi="Courier New" w:cs="Courier New"/>
        </w:rPr>
        <w:t>câte  |</w:t>
      </w:r>
      <w:proofErr w:type="gramEnd"/>
      <w:r>
        <w:rPr>
          <w:rFonts w:ascii="Courier New" w:hAnsi="Courier New" w:cs="Courier New"/>
        </w:rPr>
        <w:t>conservate    |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|ori </w:t>
      </w:r>
      <w:proofErr w:type="gramStart"/>
      <w:r>
        <w:rPr>
          <w:rFonts w:ascii="Courier New" w:hAnsi="Courier New" w:cs="Courier New"/>
        </w:rPr>
        <w:t>este</w:t>
      </w:r>
      <w:proofErr w:type="gramEnd"/>
      <w:r>
        <w:rPr>
          <w:rFonts w:ascii="Courier New" w:hAnsi="Courier New" w:cs="Courier New"/>
        </w:rPr>
        <w:t xml:space="preserve"> necesar.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|A3. Eliminarea     |Nepoluare     | </w:t>
      </w:r>
      <w:r>
        <w:rPr>
          <w:rFonts w:ascii="Courier New" w:hAnsi="Courier New" w:cs="Courier New"/>
          <w:b/>
          <w:bCs/>
        </w:rPr>
        <w:t>2</w:t>
      </w:r>
      <w:r>
        <w:rPr>
          <w:rFonts w:ascii="Courier New" w:hAnsi="Courier New" w:cs="Courier New"/>
        </w:rPr>
        <w:t xml:space="preserve"> |   |   |   |   |   |   |   |   |   |   |Garda de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|surselor de poluare|              |   |   |   |   |   |   |   |   |   |   |   |mediu,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|---|---|---|---|---|---|---|--&gt;|   |Primăria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   |   |   |   |   |   |   |   |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|A4. </w:t>
      </w:r>
      <w:proofErr w:type="gramStart"/>
      <w:r>
        <w:rPr>
          <w:rFonts w:ascii="Courier New" w:hAnsi="Courier New" w:cs="Courier New"/>
        </w:rPr>
        <w:t>Inventarierea  |</w:t>
      </w:r>
      <w:proofErr w:type="gramEnd"/>
      <w:r>
        <w:rPr>
          <w:rFonts w:ascii="Courier New" w:hAnsi="Courier New" w:cs="Courier New"/>
        </w:rPr>
        <w:t xml:space="preserve">Hărţi,        | </w:t>
      </w:r>
      <w:r>
        <w:rPr>
          <w:rFonts w:ascii="Courier New" w:hAnsi="Courier New" w:cs="Courier New"/>
          <w:b/>
          <w:bCs/>
        </w:rPr>
        <w:t>2</w:t>
      </w:r>
      <w:r>
        <w:rPr>
          <w:rFonts w:ascii="Courier New" w:hAnsi="Courier New" w:cs="Courier New"/>
        </w:rPr>
        <w:t xml:space="preserve"> |   |   |   |   |   |   |   |   |   |   |Institute de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|şi cartarea        |articole,     |   |   |   |   |   |   |   |   |   |   |   |cercetare;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|obiectivelor       |studii        |   |   |   |   |   |   |   |   |   |   |   |universităţi;|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|morfologice,       |              |   |---|---|---|---|---|---|---|---|---|--&gt;|voluntari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|geologice şi       |              |   |   |   |   |   |   |   |   |   |   |   |specializaţi;|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|speologice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TEMA:             | B. CONSERVAREA TRADIŢIILOR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 </w:t>
      </w:r>
      <w:r>
        <w:rPr>
          <w:rFonts w:ascii="Courier New" w:hAnsi="Courier New" w:cs="Courier New"/>
          <w:b/>
          <w:bCs/>
        </w:rPr>
        <w:t xml:space="preserve">Conştientizarea cu privire la bogăţia tradiţiilor şi moştenirii culturale,         </w:t>
      </w:r>
      <w:r>
        <w:rPr>
          <w:rFonts w:ascii="Courier New" w:hAnsi="Courier New" w:cs="Courier New"/>
        </w:rPr>
        <w:t>|</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xml:space="preserve">|                   | </w:t>
      </w:r>
      <w:r>
        <w:rPr>
          <w:rFonts w:ascii="Courier New" w:hAnsi="Courier New" w:cs="Courier New"/>
          <w:b/>
          <w:bCs/>
        </w:rPr>
        <w:t>încurajând dezvoltarea deprinderilor şi cunoaşterii asociate cu acestea.</w:t>
      </w:r>
      <w:proofErr w:type="gramEnd"/>
      <w:r>
        <w:rPr>
          <w:rFonts w:ascii="Courier New" w:hAnsi="Courier New" w:cs="Courier New"/>
          <w:b/>
          <w:bCs/>
        </w:rPr>
        <w:t xml:space="preserve">           </w:t>
      </w:r>
      <w:r>
        <w:rPr>
          <w:rFonts w:ascii="Courier New" w:hAnsi="Courier New" w:cs="Courier New"/>
        </w:rPr>
        <w:t>|</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ACŢIUNI           | LIMITE/ŢINTĂ | P |Jumătate de an; Activ cu prioritatea   | Parteneri   |   Note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|PRIORITATEA 1                          | pentru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i |Se atribuie acţiunilor care TREBUIE </w:t>
      </w:r>
      <w:proofErr w:type="gramStart"/>
      <w:r>
        <w:rPr>
          <w:rFonts w:ascii="Courier New" w:hAnsi="Courier New" w:cs="Courier New"/>
        </w:rPr>
        <w:t>să</w:t>
      </w:r>
      <w:proofErr w:type="gramEnd"/>
      <w:r>
        <w:rPr>
          <w:rFonts w:ascii="Courier New" w:hAnsi="Courier New" w:cs="Courier New"/>
        </w:rPr>
        <w:t xml:space="preserve"> | implementare|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o |se desfăşoare în perioada de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r |implementare a planului de management;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i |nu există nicio scuză pentru eşec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t |PRIORITATEA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 |Acţiuni </w:t>
      </w:r>
      <w:proofErr w:type="gramStart"/>
      <w:r>
        <w:rPr>
          <w:rFonts w:ascii="Courier New" w:hAnsi="Courier New" w:cs="Courier New"/>
        </w:rPr>
        <w:t>ce</w:t>
      </w:r>
      <w:proofErr w:type="gramEnd"/>
      <w:r>
        <w:rPr>
          <w:rFonts w:ascii="Courier New" w:hAnsi="Courier New" w:cs="Courier New"/>
        </w:rPr>
        <w:t xml:space="preserve"> AR TREBUI finalizate. Există|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t |flexibilitate, dar trebuie </w:t>
      </w:r>
      <w:proofErr w:type="gramStart"/>
      <w:r>
        <w:rPr>
          <w:rFonts w:ascii="Courier New" w:hAnsi="Courier New" w:cs="Courier New"/>
        </w:rPr>
        <w:t>să</w:t>
      </w:r>
      <w:proofErr w:type="gramEnd"/>
      <w:r>
        <w:rPr>
          <w:rFonts w:ascii="Courier New" w:hAnsi="Courier New" w:cs="Courier New"/>
        </w:rPr>
        <w:t xml:space="preserve"> existe o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 |motivaţie serioasă dacă nu vor fi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a |realizate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|PRIORITATEA 3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|Acţiunile </w:t>
      </w:r>
      <w:proofErr w:type="gramStart"/>
      <w:r>
        <w:rPr>
          <w:rFonts w:ascii="Courier New" w:hAnsi="Courier New" w:cs="Courier New"/>
        </w:rPr>
        <w:t>ce</w:t>
      </w:r>
      <w:proofErr w:type="gramEnd"/>
      <w:r>
        <w:rPr>
          <w:rFonts w:ascii="Courier New" w:hAnsi="Courier New" w:cs="Courier New"/>
        </w:rPr>
        <w:t xml:space="preserve"> se vor realiza dacă mai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|există timp şi/sau resurse după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|finalizarea acţiunilor 1 şi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An</w:t>
      </w:r>
      <w:proofErr w:type="gramEnd"/>
      <w:r>
        <w:rPr>
          <w:rFonts w:ascii="Courier New" w:hAnsi="Courier New" w:cs="Courier New"/>
        </w:rPr>
        <w:t xml:space="preserve"> 1 |  An 2 |  An 3 |  An 4 |  An 5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H1| H2| H1| H2| H1| H2| H1| H2| H1| H2|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|B1. Organizarea şi |Participări   | </w:t>
      </w:r>
      <w:r>
        <w:rPr>
          <w:rFonts w:ascii="Courier New" w:hAnsi="Courier New" w:cs="Courier New"/>
          <w:b/>
          <w:bCs/>
        </w:rPr>
        <w:t>3</w:t>
      </w:r>
      <w:r>
        <w:rPr>
          <w:rFonts w:ascii="Courier New" w:hAnsi="Courier New" w:cs="Courier New"/>
        </w:rPr>
        <w:t xml:space="preserve"> |   |   |   |   |   |   |   |   |   |   |ONG, Primăria|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|promovarea de      |evenimente    |   |   | 3 |   |   |   | 3 |   | 3 |   | 3 |Costeşti,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|evenimente         |locale        |   |   |- &gt;|   |- &gt;|   |- &gt;|   |- &gt;|   |- &gt;|localnici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|culturale locale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|B2. Asigurarea unor|Centru de     | </w:t>
      </w:r>
      <w:r>
        <w:rPr>
          <w:rFonts w:ascii="Courier New" w:hAnsi="Courier New" w:cs="Courier New"/>
          <w:b/>
          <w:bCs/>
        </w:rPr>
        <w:t>3</w:t>
      </w:r>
      <w:r>
        <w:rPr>
          <w:rFonts w:ascii="Courier New" w:hAnsi="Courier New" w:cs="Courier New"/>
        </w:rPr>
        <w:t xml:space="preserve">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|puncte de desfacere|vizitare,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 produselor       |puncte de     |   |   |.-.|-.-|.-.|-.-|.-.|-.-|.-.|-.-|</w:t>
      </w:r>
      <w:proofErr w:type="gramStart"/>
      <w:r>
        <w:rPr>
          <w:rFonts w:ascii="Courier New" w:hAnsi="Courier New" w:cs="Courier New"/>
        </w:rPr>
        <w:t>&gt;  |</w:t>
      </w:r>
      <w:proofErr w:type="gramEnd"/>
      <w:r>
        <w:rPr>
          <w:rFonts w:ascii="Courier New" w:hAnsi="Courier New" w:cs="Courier New"/>
        </w:rPr>
        <w:t xml:space="preserv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|tradiţionale       |informare,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|evenimente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|B3. Integrarea     |Strategia </w:t>
      </w:r>
      <w:proofErr w:type="gramStart"/>
      <w:r>
        <w:rPr>
          <w:rFonts w:ascii="Courier New" w:hAnsi="Courier New" w:cs="Courier New"/>
        </w:rPr>
        <w:t>de  |</w:t>
      </w:r>
      <w:proofErr w:type="gramEnd"/>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   |   |   |   |   |   |   |   |   |Primăria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|valorilor          |promovare a   |   |   |   |   |   |   |   |   |   |   |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|comunităţilor      |turismului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|locale alături </w:t>
      </w:r>
      <w:proofErr w:type="gramStart"/>
      <w:r>
        <w:rPr>
          <w:rFonts w:ascii="Courier New" w:hAnsi="Courier New" w:cs="Courier New"/>
        </w:rPr>
        <w:t>de  |</w:t>
      </w:r>
      <w:proofErr w:type="gramEnd"/>
      <w:r>
        <w:rPr>
          <w:rFonts w:ascii="Courier New" w:hAnsi="Courier New" w:cs="Courier New"/>
        </w:rPr>
        <w:t xml:space="preserv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|cele naturale în   |              |   |   |   |---|---|---|---|---|---|---|-&gt;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|strategia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|promovare 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|turismului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|B4. Investigarea   |Proiecte      | </w:t>
      </w:r>
      <w:r>
        <w:rPr>
          <w:rFonts w:ascii="Courier New" w:hAnsi="Courier New" w:cs="Courier New"/>
          <w:b/>
          <w:bCs/>
        </w:rPr>
        <w:t>2</w:t>
      </w:r>
      <w:r>
        <w:rPr>
          <w:rFonts w:ascii="Courier New" w:hAnsi="Courier New" w:cs="Courier New"/>
        </w:rPr>
        <w:t xml:space="preserve"> |   |   |   |   |   |   |   |   |   |   |Primării, CJ,|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|fezabilităţii de   |              |   |   |   |   |   |   |   |   |   |   |   |Localnici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|dezvoltare a </w:t>
      </w:r>
      <w:proofErr w:type="gramStart"/>
      <w:r>
        <w:rPr>
          <w:rFonts w:ascii="Courier New" w:hAnsi="Courier New" w:cs="Courier New"/>
        </w:rPr>
        <w:t>unor  |</w:t>
      </w:r>
      <w:proofErr w:type="gramEnd"/>
      <w:r>
        <w:rPr>
          <w:rFonts w:ascii="Courier New" w:hAnsi="Courier New" w:cs="Courier New"/>
        </w:rPr>
        <w:t xml:space="preserv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|scheme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|agricultură şi     |              |   |   |   |---|---|---|--&gt;|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|mediu în vederea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|conservării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|tradiţiilor locale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|B5. Încurajarea    |Suport în     | </w:t>
      </w:r>
      <w:r>
        <w:rPr>
          <w:rFonts w:ascii="Courier New" w:hAnsi="Courier New" w:cs="Courier New"/>
          <w:b/>
          <w:bCs/>
        </w:rPr>
        <w:t>2</w:t>
      </w:r>
      <w:r>
        <w:rPr>
          <w:rFonts w:ascii="Courier New" w:hAnsi="Courier New" w:cs="Courier New"/>
        </w:rPr>
        <w:t xml:space="preserve"> |   |   |   |   |   |   |   |   |   |   |Primării,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|comunităţilor      |scriere de    |   |   |   |   |   |   |   |   |   |   |   |Localnici,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|locale în          |proiecte,     |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|dezvoltarea de     |</w:t>
      </w:r>
      <w:proofErr w:type="gramStart"/>
      <w:r>
        <w:rPr>
          <w:rFonts w:ascii="Courier New" w:hAnsi="Courier New" w:cs="Courier New"/>
        </w:rPr>
        <w:t>parteneriate  |</w:t>
      </w:r>
      <w:proofErr w:type="gramEnd"/>
      <w:r>
        <w:rPr>
          <w:rFonts w:ascii="Courier New" w:hAnsi="Courier New" w:cs="Courier New"/>
        </w:rPr>
        <w:t xml:space="preserve">   |   |   |   |   |   |   |   |   |   |   |Autorităţi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|activităţi         |              |   |.</w:t>
      </w:r>
      <w:proofErr w:type="gramEnd"/>
      <w:r>
        <w:rPr>
          <w:rFonts w:ascii="Courier New" w:hAnsi="Courier New" w:cs="Courier New"/>
        </w:rPr>
        <w:t xml:space="preserve"> .|. .|. .|. .|. .|. .|. .|. .|. .|. &gt;|judeţene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|economice          |              |   |   |   |   |   |   |   |   |   |   |   |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|tradiţionale.</w:t>
      </w:r>
      <w:proofErr w:type="gramEnd"/>
      <w:r>
        <w:rPr>
          <w:rFonts w:ascii="Courier New" w:hAnsi="Courier New" w:cs="Courier New"/>
        </w:rPr>
        <w:t xml:space="preserv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TEMA:             | C. UTILIZARE TEREN ŞI RESURSE NATURALE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 </w:t>
      </w:r>
      <w:r>
        <w:rPr>
          <w:rFonts w:ascii="Courier New" w:hAnsi="Courier New" w:cs="Courier New"/>
          <w:b/>
          <w:bCs/>
        </w:rPr>
        <w:t>Menţinerea şi promovarea activităţilor durabile de exploatare a resurselor şi</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reducerea până la eliminare a celor nedurabile</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ACŢIUNI           | LIMITE/ŢINTĂ | P |Jumătate de an; Activ cu prioritatea   |Parteneri    |   Note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|PRIORITATEA 1                          |pentru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i |Se atribuie acţiunilor care TREBUIE </w:t>
      </w:r>
      <w:proofErr w:type="gramStart"/>
      <w:r>
        <w:rPr>
          <w:rFonts w:ascii="Courier New" w:hAnsi="Courier New" w:cs="Courier New"/>
        </w:rPr>
        <w:t>să</w:t>
      </w:r>
      <w:proofErr w:type="gramEnd"/>
      <w:r>
        <w:rPr>
          <w:rFonts w:ascii="Courier New" w:hAnsi="Courier New" w:cs="Courier New"/>
        </w:rPr>
        <w:t xml:space="preserve"> |implementare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o |se desfăşoare în perioada de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|implementare a planului de management;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i |nu există nicio scuză pentru eşec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t |PRIORITATEA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 |Acţiuni </w:t>
      </w:r>
      <w:proofErr w:type="gramStart"/>
      <w:r>
        <w:rPr>
          <w:rFonts w:ascii="Courier New" w:hAnsi="Courier New" w:cs="Courier New"/>
        </w:rPr>
        <w:t>ce</w:t>
      </w:r>
      <w:proofErr w:type="gramEnd"/>
      <w:r>
        <w:rPr>
          <w:rFonts w:ascii="Courier New" w:hAnsi="Courier New" w:cs="Courier New"/>
        </w:rPr>
        <w:t xml:space="preserve"> AR TREBUI finalizate. Există|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t |flexibilitate, dar trebuie </w:t>
      </w:r>
      <w:proofErr w:type="gramStart"/>
      <w:r>
        <w:rPr>
          <w:rFonts w:ascii="Courier New" w:hAnsi="Courier New" w:cs="Courier New"/>
        </w:rPr>
        <w:t>să</w:t>
      </w:r>
      <w:proofErr w:type="gramEnd"/>
      <w:r>
        <w:rPr>
          <w:rFonts w:ascii="Courier New" w:hAnsi="Courier New" w:cs="Courier New"/>
        </w:rPr>
        <w:t xml:space="preserve"> existe o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 |motivaţie serioasă dacă nu vor fi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a |realizate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|PRIORITATEA 3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|Acţiunile </w:t>
      </w:r>
      <w:proofErr w:type="gramStart"/>
      <w:r>
        <w:rPr>
          <w:rFonts w:ascii="Courier New" w:hAnsi="Courier New" w:cs="Courier New"/>
        </w:rPr>
        <w:t>ce</w:t>
      </w:r>
      <w:proofErr w:type="gramEnd"/>
      <w:r>
        <w:rPr>
          <w:rFonts w:ascii="Courier New" w:hAnsi="Courier New" w:cs="Courier New"/>
        </w:rPr>
        <w:t xml:space="preserve"> se vor realiza dacă mai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|există timp şi/sau resurse după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|finalizarea acţiunilor 1 şi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An</w:t>
      </w:r>
      <w:proofErr w:type="gramEnd"/>
      <w:r>
        <w:rPr>
          <w:rFonts w:ascii="Courier New" w:hAnsi="Courier New" w:cs="Courier New"/>
        </w:rPr>
        <w:t xml:space="preserve"> 1 |  An 2 |  An 3 |  An 4 |  An 5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H1| H2| H1| H2| H1| H2| H1| H2| H1| H2|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|C1. Conştientizarea|Număr de      | </w:t>
      </w:r>
      <w:r>
        <w:rPr>
          <w:rFonts w:ascii="Courier New" w:hAnsi="Courier New" w:cs="Courier New"/>
          <w:b/>
          <w:bCs/>
        </w:rPr>
        <w:t>3</w:t>
      </w:r>
      <w:r>
        <w:rPr>
          <w:rFonts w:ascii="Courier New" w:hAnsi="Courier New" w:cs="Courier New"/>
        </w:rPr>
        <w:t xml:space="preserve"> |   |   |   |   |   |   |   |   |   |   |Şcoli, ONG</w:t>
      </w:r>
      <w:proofErr w:type="gramStart"/>
      <w:r>
        <w:rPr>
          <w:rFonts w:ascii="Courier New" w:hAnsi="Courier New" w:cs="Courier New"/>
        </w:rPr>
        <w:t>,  |</w:t>
      </w:r>
      <w:proofErr w:type="gramEnd"/>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|localnicilor despre|localnici     |   |   |   |   |   |   |   |   |   |   |   |AL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|importanţa şi      |conştientizaţi|   |   |   |---|---|---|---|---|---|---|-&gt;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|valoarea produselor|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|naturale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|C2. Evaluarea      |Studii de     | </w:t>
      </w:r>
      <w:r>
        <w:rPr>
          <w:rFonts w:ascii="Courier New" w:hAnsi="Courier New" w:cs="Courier New"/>
          <w:b/>
          <w:bCs/>
        </w:rPr>
        <w:t>2</w:t>
      </w:r>
      <w:r>
        <w:rPr>
          <w:rFonts w:ascii="Courier New" w:hAnsi="Courier New" w:cs="Courier New"/>
        </w:rPr>
        <w:t xml:space="preserve">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|resurselor (nisip) |evaluare şi   |   |   |   |   |   |   |   |   |   |   |   |specializaţi,|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|şi reglementarea   |eventuale cote|   |   |   |   |   |   |   |   |   |   |   |CMN,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|exploatării şi     |posibil de    |   |   |   |   |---|---|---|-&gt; |   |   |   |institute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|recoltării lor     |extras        |   |   |   |   |   |   |   |   |   |   |   |specializate,|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   |   |   |   |   |   |   |   |   |ANRM*1)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|C3. </w:t>
      </w:r>
      <w:proofErr w:type="gramStart"/>
      <w:r>
        <w:rPr>
          <w:rFonts w:ascii="Courier New" w:hAnsi="Courier New" w:cs="Courier New"/>
        </w:rPr>
        <w:t>Reglementarea  |</w:t>
      </w:r>
      <w:proofErr w:type="gramEnd"/>
      <w:r>
        <w:rPr>
          <w:rFonts w:ascii="Courier New" w:hAnsi="Courier New" w:cs="Courier New"/>
        </w:rPr>
        <w:t xml:space="preserve">Stoparea      | </w:t>
      </w:r>
      <w:r>
        <w:rPr>
          <w:rFonts w:ascii="Courier New" w:hAnsi="Courier New" w:cs="Courier New"/>
          <w:b/>
          <w:bCs/>
        </w:rPr>
        <w:t>2</w:t>
      </w:r>
      <w:r>
        <w:rPr>
          <w:rFonts w:ascii="Courier New" w:hAnsi="Courier New" w:cs="Courier New"/>
        </w:rPr>
        <w:t xml:space="preserve"> |   |   |   |   |   |   |   |   |   |   |APM, GM, ANRM|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|recoltării         |exploatării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|produselor         |ilegale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|menţionate la C7 şi|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|verificarea în     |              |   |---|---|---|---|---|---|-&gt;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|teren a </w:t>
      </w:r>
      <w:proofErr w:type="gramStart"/>
      <w:r>
        <w:rPr>
          <w:rFonts w:ascii="Courier New" w:hAnsi="Courier New" w:cs="Courier New"/>
        </w:rPr>
        <w:t>aplicării  |</w:t>
      </w:r>
      <w:proofErr w:type="gramEnd"/>
      <w:r>
        <w:rPr>
          <w:rFonts w:ascii="Courier New" w:hAnsi="Courier New" w:cs="Courier New"/>
        </w:rPr>
        <w:t xml:space="preserve">              |   |   |   |   |   |   |   |   |   |   |   |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|regulamentelor.</w:t>
      </w:r>
      <w:proofErr w:type="gramEnd"/>
      <w:r>
        <w:rPr>
          <w:rFonts w:ascii="Courier New" w:hAnsi="Courier New" w:cs="Courier New"/>
        </w:rPr>
        <w:t xml:space="preserv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|C4. Informarea     |Localnici     | </w:t>
      </w:r>
      <w:r>
        <w:rPr>
          <w:rFonts w:ascii="Courier New" w:hAnsi="Courier New" w:cs="Courier New"/>
          <w:b/>
          <w:bCs/>
        </w:rPr>
        <w:t>2</w:t>
      </w:r>
      <w:r>
        <w:rPr>
          <w:rFonts w:ascii="Courier New" w:hAnsi="Courier New" w:cs="Courier New"/>
        </w:rPr>
        <w:t xml:space="preserve"> |   |   |   |   |   |   |   |   |   |   |ONG, APM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|asupra metodelor de|informaţi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|colectare şi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|reciclare 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|deşeurilor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TEMA:             | D. TURISM ŞI RECREERE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 </w:t>
      </w:r>
      <w:r>
        <w:rPr>
          <w:rFonts w:ascii="Courier New" w:hAnsi="Courier New" w:cs="Courier New"/>
          <w:b/>
          <w:bCs/>
        </w:rPr>
        <w:t xml:space="preserve">Crearea de oportunităţi pentru </w:t>
      </w:r>
      <w:proofErr w:type="gramStart"/>
      <w:r>
        <w:rPr>
          <w:rFonts w:ascii="Courier New" w:hAnsi="Courier New" w:cs="Courier New"/>
          <w:b/>
          <w:bCs/>
        </w:rPr>
        <w:t>un</w:t>
      </w:r>
      <w:proofErr w:type="gramEnd"/>
      <w:r>
        <w:rPr>
          <w:rFonts w:ascii="Courier New" w:hAnsi="Courier New" w:cs="Courier New"/>
          <w:b/>
          <w:bCs/>
        </w:rPr>
        <w:t xml:space="preserve"> turism civilizat, în scopul limitării impactului</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asupra mediului înconjurător</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ACŢIUNI           | LIMITE/ŢINTĂ | P |Jumătate de an; Activ. </w:t>
      </w:r>
      <w:proofErr w:type="gramStart"/>
      <w:r>
        <w:rPr>
          <w:rFonts w:ascii="Courier New" w:hAnsi="Courier New" w:cs="Courier New"/>
        </w:rPr>
        <w:t>cu</w:t>
      </w:r>
      <w:proofErr w:type="gramEnd"/>
      <w:r>
        <w:rPr>
          <w:rFonts w:ascii="Courier New" w:hAnsi="Courier New" w:cs="Courier New"/>
        </w:rPr>
        <w:t xml:space="preserve"> prioritatea  | Parteneri   |   Note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|PRIORITATEA 1                          | pentru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i |Se atribuie acţiunilor care TREBUIE </w:t>
      </w:r>
      <w:proofErr w:type="gramStart"/>
      <w:r>
        <w:rPr>
          <w:rFonts w:ascii="Courier New" w:hAnsi="Courier New" w:cs="Courier New"/>
        </w:rPr>
        <w:t>să</w:t>
      </w:r>
      <w:proofErr w:type="gramEnd"/>
      <w:r>
        <w:rPr>
          <w:rFonts w:ascii="Courier New" w:hAnsi="Courier New" w:cs="Courier New"/>
        </w:rPr>
        <w:t xml:space="preserve"> | implementare|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o |se desfăşoare în perioada de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|implementare a planului de management;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i |nu există nicio scuză pentru eşec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t |PRIORITATEA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 |Acţiuni </w:t>
      </w:r>
      <w:proofErr w:type="gramStart"/>
      <w:r>
        <w:rPr>
          <w:rFonts w:ascii="Courier New" w:hAnsi="Courier New" w:cs="Courier New"/>
        </w:rPr>
        <w:t>ce</w:t>
      </w:r>
      <w:proofErr w:type="gramEnd"/>
      <w:r>
        <w:rPr>
          <w:rFonts w:ascii="Courier New" w:hAnsi="Courier New" w:cs="Courier New"/>
        </w:rPr>
        <w:t xml:space="preserve"> AR TREBUI finalizate. Există|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t |flexibilitate, dar trebuie </w:t>
      </w:r>
      <w:proofErr w:type="gramStart"/>
      <w:r>
        <w:rPr>
          <w:rFonts w:ascii="Courier New" w:hAnsi="Courier New" w:cs="Courier New"/>
        </w:rPr>
        <w:t>să</w:t>
      </w:r>
      <w:proofErr w:type="gramEnd"/>
      <w:r>
        <w:rPr>
          <w:rFonts w:ascii="Courier New" w:hAnsi="Courier New" w:cs="Courier New"/>
        </w:rPr>
        <w:t xml:space="preserve"> existe o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 |motivaţie serioasă dacă nu vor fi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|realizate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|PRIORITATEA 3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|Acţiunile </w:t>
      </w:r>
      <w:proofErr w:type="gramStart"/>
      <w:r>
        <w:rPr>
          <w:rFonts w:ascii="Courier New" w:hAnsi="Courier New" w:cs="Courier New"/>
        </w:rPr>
        <w:t>ce</w:t>
      </w:r>
      <w:proofErr w:type="gramEnd"/>
      <w:r>
        <w:rPr>
          <w:rFonts w:ascii="Courier New" w:hAnsi="Courier New" w:cs="Courier New"/>
        </w:rPr>
        <w:t xml:space="preserve"> se vor realiza dacă mai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|există timp şi/sau resurse după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|finalizarea acţiunilor 1 şi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An</w:t>
      </w:r>
      <w:proofErr w:type="gramEnd"/>
      <w:r>
        <w:rPr>
          <w:rFonts w:ascii="Courier New" w:hAnsi="Courier New" w:cs="Courier New"/>
        </w:rPr>
        <w:t xml:space="preserve"> 1 |  An 2 |  An 3 |  An 4 |  An 5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H1| H2| H1| H2| H1| H2| H1| H2| H1| H2|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|D1. Dirijarea      |</w:t>
      </w:r>
      <w:proofErr w:type="gramStart"/>
      <w:r>
        <w:rPr>
          <w:rFonts w:ascii="Courier New" w:hAnsi="Courier New" w:cs="Courier New"/>
        </w:rPr>
        <w:t>Regulamentul  |</w:t>
      </w:r>
      <w:proofErr w:type="gramEnd"/>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|accesului turistic |rezervaţiei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|în funcţie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|interesele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|conservare şi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|reducerea riscului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|producerii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|accidentelor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|D2. Acţiuni de     |Mai puţine    | </w:t>
      </w:r>
      <w:r>
        <w:rPr>
          <w:rFonts w:ascii="Courier New" w:hAnsi="Courier New" w:cs="Courier New"/>
          <w:b/>
          <w:bCs/>
        </w:rPr>
        <w:t>2</w:t>
      </w:r>
      <w:r>
        <w:rPr>
          <w:rFonts w:ascii="Courier New" w:hAnsi="Courier New" w:cs="Courier New"/>
        </w:rPr>
        <w:t xml:space="preserve"> |   |   |   |   |   |   |   |   |   |   |ONG,         |Firme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|igienizare în      |deşeuri,      |   |   |   |   |   |   |   |   |   |   |   |voluntari,   |salubritate|</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|vederea </w:t>
      </w:r>
      <w:proofErr w:type="gramStart"/>
      <w:r>
        <w:rPr>
          <w:rFonts w:ascii="Courier New" w:hAnsi="Courier New" w:cs="Courier New"/>
        </w:rPr>
        <w:t>reducerii  |</w:t>
      </w:r>
      <w:proofErr w:type="gramEnd"/>
      <w:r>
        <w:rPr>
          <w:rFonts w:ascii="Courier New" w:hAnsi="Courier New" w:cs="Courier New"/>
        </w:rPr>
        <w:t>parteneriate  |   |   |   |   |   |   |   |   |   |   |   |comunităţi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|impactului negativ |cu O.N.G.-uri,|   |   |   |   |   |   |   |   |   |   |   |şcoli,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|al turismului      |şcoli,        |   |   |--&gt;|   |--&gt;|   |--&gt;|   |--&gt;|   |--&gt;|Primăria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|asupra mediului    |comunităţi    |   |   |   |   |   |   |   |   |   |   |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|locale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|implicate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|D3. Asigurarea unei|Infrastructură| </w:t>
      </w:r>
      <w:r>
        <w:rPr>
          <w:rFonts w:ascii="Courier New" w:hAnsi="Courier New" w:cs="Courier New"/>
          <w:b/>
          <w:bCs/>
        </w:rPr>
        <w:t>1</w:t>
      </w:r>
      <w:r>
        <w:rPr>
          <w:rFonts w:ascii="Courier New" w:hAnsi="Courier New" w:cs="Courier New"/>
        </w:rPr>
        <w:t xml:space="preserve">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|infrastructuri     |Centru de     |   |   |   |   |   |   |   |   |   |   |   |ONG, Primăria|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|corespunzătoare    |vizitare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|turismului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|D4. Amenajare      |parcări       | </w:t>
      </w:r>
      <w:r>
        <w:rPr>
          <w:rFonts w:ascii="Courier New" w:hAnsi="Courier New" w:cs="Courier New"/>
          <w:b/>
          <w:bCs/>
        </w:rPr>
        <w:t>2</w:t>
      </w:r>
      <w:r>
        <w:rPr>
          <w:rFonts w:ascii="Courier New" w:hAnsi="Courier New" w:cs="Courier New"/>
        </w:rPr>
        <w:t xml:space="preserve"> |   |   |   |   |   |   |   |   |   |   |Primăria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|parcări            |              |   |---|---|---|---|---|---|-&gt; |   |   |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   |   |   |   |   |   |   |   |   |ONG, APM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|D5. Organizarea    |Turism        | </w:t>
      </w:r>
      <w:r>
        <w:rPr>
          <w:rFonts w:ascii="Courier New" w:hAnsi="Courier New" w:cs="Courier New"/>
          <w:b/>
          <w:bCs/>
        </w:rPr>
        <w:t>2</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|unui turism        |specializat   |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|specializat        |organizat     |   |   |   |   | --|---|---|---|---|---|--&gt;|firme de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w:t>
      </w:r>
      <w:proofErr w:type="gramEnd"/>
      <w:r>
        <w:rPr>
          <w:rFonts w:ascii="Courier New" w:hAnsi="Courier New" w:cs="Courier New"/>
        </w:rPr>
        <w:t>geologic)         |              |   |   |   |   |   |   |   |   |   |   |   |turism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|D6. Vânzarea sau   |Obţinerea </w:t>
      </w:r>
      <w:proofErr w:type="gramStart"/>
      <w:r>
        <w:rPr>
          <w:rFonts w:ascii="Courier New" w:hAnsi="Courier New" w:cs="Courier New"/>
        </w:rPr>
        <w:t>de  |</w:t>
      </w:r>
      <w:proofErr w:type="gramEnd"/>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|închirierea, </w:t>
      </w:r>
      <w:proofErr w:type="gramStart"/>
      <w:r>
        <w:rPr>
          <w:rFonts w:ascii="Courier New" w:hAnsi="Courier New" w:cs="Courier New"/>
        </w:rPr>
        <w:t>prin  |</w:t>
      </w:r>
      <w:proofErr w:type="gramEnd"/>
      <w:r>
        <w:rPr>
          <w:rFonts w:ascii="Courier New" w:hAnsi="Courier New" w:cs="Courier New"/>
        </w:rPr>
        <w:t>venituri      |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|centrele de        |              |   |   |   |   |   |   |   |   |   |   |   |comunităţi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|vizitare şi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|punctele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|informare a        |              |   |   |   |   |-.-|.-.|-.-|.-.|-.-|.-.|-.&gt;|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|diferitelor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|materiale sau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|echipamente legate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|de turism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|D7. Informarea     |Produse       | </w:t>
      </w:r>
      <w:r>
        <w:rPr>
          <w:rFonts w:ascii="Courier New" w:hAnsi="Courier New" w:cs="Courier New"/>
          <w:b/>
          <w:bCs/>
        </w:rPr>
        <w:t>2</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|comunităţilor      |turistice noi |   |   |   |   |   |   |   |   |   |   |   |comunităţi</w:t>
      </w:r>
      <w:proofErr w:type="gramStart"/>
      <w:r>
        <w:rPr>
          <w:rFonts w:ascii="Courier New" w:hAnsi="Courier New" w:cs="Courier New"/>
        </w:rPr>
        <w:t>,  |</w:t>
      </w:r>
      <w:proofErr w:type="gramEnd"/>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|locale pentru a    |              |   |   |   |   |   |   |   |   |   |   |   |firme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|dezvolta facilităţi|              |   |---|---|---|---|---|---|---|---|---|--&gt;|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|de transport,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|cazare şi alte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|produse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|D8. Asociaţia      |Rapoarte de   | </w:t>
      </w:r>
      <w:r>
        <w:rPr>
          <w:rFonts w:ascii="Courier New" w:hAnsi="Courier New" w:cs="Courier New"/>
          <w:b/>
          <w:bCs/>
        </w:rPr>
        <w:t>2</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|Kogayon </w:t>
      </w:r>
      <w:proofErr w:type="gramStart"/>
      <w:r>
        <w:rPr>
          <w:rFonts w:ascii="Courier New" w:hAnsi="Courier New" w:cs="Courier New"/>
        </w:rPr>
        <w:t>va</w:t>
      </w:r>
      <w:proofErr w:type="gramEnd"/>
      <w:r>
        <w:rPr>
          <w:rFonts w:ascii="Courier New" w:hAnsi="Courier New" w:cs="Courier New"/>
        </w:rPr>
        <w:t xml:space="preserve"> coordona|activitate ale|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|activităţile       |rangerilor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|turistice,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|promovându-le pe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|cele cu impact     |              |   |---|---|---|---|---|---|---|---|---|--&gt;|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|minim şi oferind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|informaţiile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|necesare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|turiştilor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|D9. Realizarea     |Strategie     | </w:t>
      </w:r>
      <w:r>
        <w:rPr>
          <w:rFonts w:ascii="Courier New" w:hAnsi="Courier New" w:cs="Courier New"/>
          <w:b/>
          <w:bCs/>
        </w:rPr>
        <w:t>2</w:t>
      </w:r>
      <w:r>
        <w:rPr>
          <w:rFonts w:ascii="Courier New" w:hAnsi="Courier New" w:cs="Courier New"/>
        </w:rPr>
        <w:t xml:space="preserve">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|strategiei de      |realizată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|turism şi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|implementarea      |              |   |---|---|---|---|---|---|---|---|---|--&gt;|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|acesteia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|D10. Studierea     |Studiu        | </w:t>
      </w:r>
      <w:r>
        <w:rPr>
          <w:rFonts w:ascii="Courier New" w:hAnsi="Courier New" w:cs="Courier New"/>
          <w:b/>
          <w:bCs/>
        </w:rPr>
        <w:t>3</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|introducerii       |              |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|tarifului de       |              |   |   |   |   |   |-.-|.-.|-.-|.-.|-.-|</w:t>
      </w:r>
      <w:proofErr w:type="gramStart"/>
      <w:r>
        <w:rPr>
          <w:rFonts w:ascii="Courier New" w:hAnsi="Courier New" w:cs="Courier New"/>
        </w:rPr>
        <w:t>.-</w:t>
      </w:r>
      <w:proofErr w:type="gramEnd"/>
      <w:r>
        <w:rPr>
          <w:rFonts w:ascii="Courier New" w:hAnsi="Courier New" w:cs="Courier New"/>
        </w:rPr>
        <w:t>&gt;|MMDD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|intrare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|D11. Monitorizarea |Date          | 2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|turismului         |prelucrate,   |   |---|---|---|---|---|---|---|---|---|--&gt;|voluntari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|hărţi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TEMA:             | </w:t>
      </w:r>
      <w:r>
        <w:rPr>
          <w:rFonts w:ascii="Courier New" w:hAnsi="Courier New" w:cs="Courier New"/>
          <w:b/>
          <w:bCs/>
        </w:rPr>
        <w:t>E. EDUCAŢIE ŞI CONŞTIENTIZARE</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 </w:t>
      </w:r>
      <w:r>
        <w:rPr>
          <w:rFonts w:ascii="Courier New" w:hAnsi="Courier New" w:cs="Courier New"/>
          <w:b/>
          <w:bCs/>
        </w:rPr>
        <w:t>- Informarea publicului şi schimbarea atitudinii şi comportamentului vizitatorilor</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prin conştientizare</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 Îmbunătăţirea atitudinii comunităţilor locale şi a factorilor de decizie faţă de</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valorile naturale, prin informare, conştientizare şi consultare</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ACŢIUNI           | LIMITE/ŢINTĂ | P |Jumătate de an; Activ cu prioritatea   | Parteneri   |   Note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|PRIORITATEA 1                          | pentru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i |Se atribuie acţiunilor care TREBUIE </w:t>
      </w:r>
      <w:proofErr w:type="gramStart"/>
      <w:r>
        <w:rPr>
          <w:rFonts w:ascii="Courier New" w:hAnsi="Courier New" w:cs="Courier New"/>
        </w:rPr>
        <w:t>să</w:t>
      </w:r>
      <w:proofErr w:type="gramEnd"/>
      <w:r>
        <w:rPr>
          <w:rFonts w:ascii="Courier New" w:hAnsi="Courier New" w:cs="Courier New"/>
        </w:rPr>
        <w:t xml:space="preserve"> | implementare|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o |se desfăşoare în perioada de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|implementare a planului de management;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i |nu există nicio scuză pentru eşec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t |PRIORITATEA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 |Acţiuni </w:t>
      </w:r>
      <w:proofErr w:type="gramStart"/>
      <w:r>
        <w:rPr>
          <w:rFonts w:ascii="Courier New" w:hAnsi="Courier New" w:cs="Courier New"/>
        </w:rPr>
        <w:t>ce</w:t>
      </w:r>
      <w:proofErr w:type="gramEnd"/>
      <w:r>
        <w:rPr>
          <w:rFonts w:ascii="Courier New" w:hAnsi="Courier New" w:cs="Courier New"/>
        </w:rPr>
        <w:t xml:space="preserve"> AR TREBUI finalizate. Există|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t |flexibilitate, dar trebuie </w:t>
      </w:r>
      <w:proofErr w:type="gramStart"/>
      <w:r>
        <w:rPr>
          <w:rFonts w:ascii="Courier New" w:hAnsi="Courier New" w:cs="Courier New"/>
        </w:rPr>
        <w:t>să</w:t>
      </w:r>
      <w:proofErr w:type="gramEnd"/>
      <w:r>
        <w:rPr>
          <w:rFonts w:ascii="Courier New" w:hAnsi="Courier New" w:cs="Courier New"/>
        </w:rPr>
        <w:t xml:space="preserve"> existe o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 |motivaţie serioasă dacă nu vor fi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|realizate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|PRIORITATEA 3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|Acţiunile </w:t>
      </w:r>
      <w:proofErr w:type="gramStart"/>
      <w:r>
        <w:rPr>
          <w:rFonts w:ascii="Courier New" w:hAnsi="Courier New" w:cs="Courier New"/>
        </w:rPr>
        <w:t>ce</w:t>
      </w:r>
      <w:proofErr w:type="gramEnd"/>
      <w:r>
        <w:rPr>
          <w:rFonts w:ascii="Courier New" w:hAnsi="Courier New" w:cs="Courier New"/>
        </w:rPr>
        <w:t xml:space="preserve"> se vor realiza dacă mai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|există timp şi/sau resurse după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|finalizarea acţiunilor 1 şi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An</w:t>
      </w:r>
      <w:proofErr w:type="gramEnd"/>
      <w:r>
        <w:rPr>
          <w:rFonts w:ascii="Courier New" w:hAnsi="Courier New" w:cs="Courier New"/>
        </w:rPr>
        <w:t xml:space="preserve"> 1 |  An 2 |  An 3 |  An 4 |  An 5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H1| H2| H1| H2| H1| H2| H1| H2| H1| H2|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|E1. Amenajarea     |Puncte de     | </w:t>
      </w:r>
      <w:r>
        <w:rPr>
          <w:rFonts w:ascii="Courier New" w:hAnsi="Courier New" w:cs="Courier New"/>
          <w:b/>
          <w:bCs/>
        </w:rPr>
        <w:t>1</w:t>
      </w:r>
      <w:r>
        <w:rPr>
          <w:rFonts w:ascii="Courier New" w:hAnsi="Courier New" w:cs="Courier New"/>
        </w:rPr>
        <w:t xml:space="preserve"> |   |   |   |   |   |   |   |   |   |   |ONG, Primăria|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|punctelor de       |informare     |   |   |   |</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   |   |   |   |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|informare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|E2. Amplasarea     |Panouri,      | </w:t>
      </w:r>
      <w:r>
        <w:rPr>
          <w:rFonts w:ascii="Courier New" w:hAnsi="Courier New" w:cs="Courier New"/>
          <w:b/>
          <w:bCs/>
        </w:rPr>
        <w:t>1</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|panouri informative|informaţie    |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|în teren şi        |              |   |   |   |   |   |   |   |   |   |   |   |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|întreţinere.</w:t>
      </w:r>
      <w:proofErr w:type="gramEnd"/>
      <w:r>
        <w:rPr>
          <w:rFonts w:ascii="Courier New" w:hAnsi="Courier New" w:cs="Courier New"/>
        </w:rPr>
        <w:t xml:space="preserv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|Elaborarea unei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|strategii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|educaţie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|conştientizare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|E3. Editarea de    |broşuri,      | </w:t>
      </w:r>
      <w:r>
        <w:rPr>
          <w:rFonts w:ascii="Courier New" w:hAnsi="Courier New" w:cs="Courier New"/>
          <w:b/>
          <w:bCs/>
        </w:rPr>
        <w:t>1</w:t>
      </w:r>
      <w:r>
        <w:rPr>
          <w:rFonts w:ascii="Courier New" w:hAnsi="Courier New" w:cs="Courier New"/>
        </w:rPr>
        <w:t xml:space="preserve"> |   |   |   |   |   |   |   |   |   |   |ONG, Firme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|materiale          |pliante,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|educaţionale şi    |hărţi, </w:t>
      </w:r>
      <w:proofErr w:type="gramStart"/>
      <w:r>
        <w:rPr>
          <w:rFonts w:ascii="Courier New" w:hAnsi="Courier New" w:cs="Courier New"/>
        </w:rPr>
        <w:t>cărţi  |</w:t>
      </w:r>
      <w:proofErr w:type="gramEnd"/>
      <w:r>
        <w:rPr>
          <w:rFonts w:ascii="Courier New" w:hAnsi="Courier New" w:cs="Courier New"/>
        </w:rPr>
        <w:t xml:space="preserve">   |</w:t>
      </w:r>
      <w:r>
        <w:rPr>
          <w:rFonts w:ascii="Courier New" w:hAnsi="Courier New" w:cs="Courier New"/>
          <w:b/>
          <w:bCs/>
        </w:rPr>
        <w:t>--&gt;</w:t>
      </w:r>
      <w:r>
        <w:rPr>
          <w:rFonts w:ascii="Courier New" w:hAnsi="Courier New" w:cs="Courier New"/>
        </w:rPr>
        <w:t>|   |</w:t>
      </w:r>
      <w:r>
        <w:rPr>
          <w:rFonts w:ascii="Courier New" w:hAnsi="Courier New" w:cs="Courier New"/>
          <w:b/>
          <w:bCs/>
        </w:rPr>
        <w:t>--&gt;</w:t>
      </w:r>
      <w:r>
        <w:rPr>
          <w:rFonts w:ascii="Courier New" w:hAnsi="Courier New" w:cs="Courier New"/>
        </w:rPr>
        <w:t>|   |</w:t>
      </w:r>
      <w:r>
        <w:rPr>
          <w:rFonts w:ascii="Courier New" w:hAnsi="Courier New" w:cs="Courier New"/>
          <w:b/>
          <w:bCs/>
        </w:rPr>
        <w:t>--&gt;</w:t>
      </w:r>
      <w:r>
        <w:rPr>
          <w:rFonts w:ascii="Courier New" w:hAnsi="Courier New" w:cs="Courier New"/>
        </w:rPr>
        <w:t>|   |</w:t>
      </w:r>
      <w:r>
        <w:rPr>
          <w:rFonts w:ascii="Courier New" w:hAnsi="Courier New" w:cs="Courier New"/>
          <w:b/>
          <w:bCs/>
        </w:rPr>
        <w:t>--&gt;</w:t>
      </w:r>
      <w:r>
        <w:rPr>
          <w:rFonts w:ascii="Courier New" w:hAnsi="Courier New" w:cs="Courier New"/>
        </w:rPr>
        <w:t>|   |</w:t>
      </w:r>
      <w:r>
        <w:rPr>
          <w:rFonts w:ascii="Courier New" w:hAnsi="Courier New" w:cs="Courier New"/>
          <w:b/>
          <w:bCs/>
        </w:rPr>
        <w:t>--&gt;</w:t>
      </w:r>
      <w:r>
        <w:rPr>
          <w:rFonts w:ascii="Courier New" w:hAnsi="Courier New" w:cs="Courier New"/>
        </w:rPr>
        <w: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|informative        |poştale,      |   |   |   |   |   |   |   |   |   |   |   |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|postere etc.</w:t>
      </w:r>
      <w:proofErr w:type="gramEnd"/>
      <w:r>
        <w:rPr>
          <w:rFonts w:ascii="Courier New" w:hAnsi="Courier New" w:cs="Courier New"/>
        </w:rPr>
        <w:t xml:space="preserv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|E4. Dezvoltarea    |Materiale     | </w:t>
      </w:r>
      <w:r>
        <w:rPr>
          <w:rFonts w:ascii="Courier New" w:hAnsi="Courier New" w:cs="Courier New"/>
          <w:b/>
          <w:bCs/>
        </w:rPr>
        <w:t>1</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|unui program       |didactice,    |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|educativ în </w:t>
      </w:r>
      <w:proofErr w:type="gramStart"/>
      <w:r>
        <w:rPr>
          <w:rFonts w:ascii="Courier New" w:hAnsi="Courier New" w:cs="Courier New"/>
        </w:rPr>
        <w:t>şcoli  |</w:t>
      </w:r>
      <w:proofErr w:type="gramEnd"/>
      <w:r>
        <w:rPr>
          <w:rFonts w:ascii="Courier New" w:hAnsi="Courier New" w:cs="Courier New"/>
        </w:rPr>
        <w:t>cluburi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|Şcoli, IS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|ecologice,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|tabere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|E5. Editarea </w:t>
      </w:r>
      <w:proofErr w:type="gramStart"/>
      <w:r>
        <w:rPr>
          <w:rFonts w:ascii="Courier New" w:hAnsi="Courier New" w:cs="Courier New"/>
        </w:rPr>
        <w:t>unui  |</w:t>
      </w:r>
      <w:proofErr w:type="gramEnd"/>
      <w:r>
        <w:rPr>
          <w:rFonts w:ascii="Courier New" w:hAnsi="Courier New" w:cs="Courier New"/>
        </w:rPr>
        <w:t xml:space="preserve">Buletin       | </w:t>
      </w:r>
      <w:r>
        <w:rPr>
          <w:rFonts w:ascii="Courier New" w:hAnsi="Courier New" w:cs="Courier New"/>
          <w:b/>
          <w:bCs/>
        </w:rPr>
        <w:t>2</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|buletin informativ |informativ    |   |   |   |   |   |   |   |   |   |   |   |</w:t>
      </w:r>
      <w:proofErr w:type="gramStart"/>
      <w:r>
        <w:rPr>
          <w:rFonts w:ascii="Courier New" w:hAnsi="Courier New" w:cs="Courier New"/>
        </w:rPr>
        <w:t>Specialişti  |</w:t>
      </w:r>
      <w:proofErr w:type="gramEnd"/>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|periodic şi        |              |   |---|---|---|---|---|---|---|---|---|--&gt;|</w:t>
      </w:r>
      <w:proofErr w:type="gramStart"/>
      <w:r>
        <w:rPr>
          <w:rFonts w:ascii="Courier New" w:hAnsi="Courier New" w:cs="Courier New"/>
        </w:rPr>
        <w:t>cercetători  |</w:t>
      </w:r>
      <w:proofErr w:type="gramEnd"/>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|publicare articole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|ştiinţifice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|E6. Promovare </w:t>
      </w:r>
      <w:proofErr w:type="gramStart"/>
      <w:r>
        <w:rPr>
          <w:rFonts w:ascii="Courier New" w:hAnsi="Courier New" w:cs="Courier New"/>
        </w:rPr>
        <w:t>WEB  |</w:t>
      </w:r>
      <w:proofErr w:type="gramEnd"/>
      <w:r>
        <w:rPr>
          <w:rFonts w:ascii="Courier New" w:hAnsi="Courier New" w:cs="Courier New"/>
        </w:rPr>
        <w:t xml:space="preserve">Numărul de    | </w:t>
      </w:r>
      <w:r>
        <w:rPr>
          <w:rFonts w:ascii="Courier New" w:hAnsi="Courier New" w:cs="Courier New"/>
          <w:b/>
          <w:bCs/>
        </w:rPr>
        <w:t>1</w:t>
      </w:r>
      <w:r>
        <w:rPr>
          <w:rFonts w:ascii="Courier New" w:hAnsi="Courier New" w:cs="Courier New"/>
        </w:rPr>
        <w:t xml:space="preserve">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|vizitatori ai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|paginii WEB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|E7. Acţiuni care   |Programe cu   | </w:t>
      </w:r>
      <w:r>
        <w:rPr>
          <w:rFonts w:ascii="Courier New" w:hAnsi="Courier New" w:cs="Courier New"/>
          <w:b/>
          <w:bCs/>
        </w:rPr>
        <w:t>2</w:t>
      </w:r>
      <w:r>
        <w:rPr>
          <w:rFonts w:ascii="Courier New" w:hAnsi="Courier New" w:cs="Courier New"/>
        </w:rPr>
        <w:t xml:space="preserve"> |   |   |   |   |   |   |   |   |   |   |Şcoli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|dau </w:t>
      </w:r>
      <w:proofErr w:type="gramStart"/>
      <w:r>
        <w:rPr>
          <w:rFonts w:ascii="Courier New" w:hAnsi="Courier New" w:cs="Courier New"/>
        </w:rPr>
        <w:t>posibilitatea  |</w:t>
      </w:r>
      <w:proofErr w:type="gramEnd"/>
      <w:r>
        <w:rPr>
          <w:rFonts w:ascii="Courier New" w:hAnsi="Courier New" w:cs="Courier New"/>
        </w:rPr>
        <w:t>ONG-uri, şcoli|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|publicului </w:t>
      </w:r>
      <w:proofErr w:type="gramStart"/>
      <w:r>
        <w:rPr>
          <w:rFonts w:ascii="Courier New" w:hAnsi="Courier New" w:cs="Courier New"/>
        </w:rPr>
        <w:t>să</w:t>
      </w:r>
      <w:proofErr w:type="gramEnd"/>
      <w:r>
        <w:rPr>
          <w:rFonts w:ascii="Courier New" w:hAnsi="Courier New" w:cs="Courier New"/>
        </w:rPr>
        <w:t xml:space="preserve">      |              |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|participe la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|activităţile       |              |   |---|---|---|---|---|---|---|---|---|-&gt;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|parcului:          |              |   |   |   |   |   |   |   |   |   |   |   |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|igienizare etc.</w:t>
      </w:r>
      <w:proofErr w:type="gramEnd"/>
      <w:r>
        <w:rPr>
          <w:rFonts w:ascii="Courier New" w:hAnsi="Courier New" w:cs="Courier New"/>
        </w:rPr>
        <w:t xml:space="preserv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|E8. Întâlniri de   |Primărie,     | </w:t>
      </w:r>
      <w:r>
        <w:rPr>
          <w:rFonts w:ascii="Courier New" w:hAnsi="Courier New" w:cs="Courier New"/>
          <w:b/>
          <w:bCs/>
        </w:rPr>
        <w:t>1</w:t>
      </w:r>
      <w:r>
        <w:rPr>
          <w:rFonts w:ascii="Courier New" w:hAnsi="Courier New" w:cs="Courier New"/>
        </w:rPr>
        <w:t xml:space="preserve"> |   |   |   |   |   |   |   |   |   |   |Primăria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|lucru cu           |consiliu local|   |   |   |   |   |   |   |   |   |   |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|administraţia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|publică locală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|pentru informări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|reciproce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|E9. Promovarea     |Numărul de    | </w:t>
      </w:r>
      <w:r>
        <w:rPr>
          <w:rFonts w:ascii="Courier New" w:hAnsi="Courier New" w:cs="Courier New"/>
          <w:b/>
          <w:bCs/>
        </w:rPr>
        <w:t>2</w:t>
      </w:r>
      <w:r>
        <w:rPr>
          <w:rFonts w:ascii="Courier New" w:hAnsi="Courier New" w:cs="Courier New"/>
        </w:rPr>
        <w:t xml:space="preserve"> |   |   |   |   |   |   |   |   |   |   |Mass-media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|imaginii </w:t>
      </w:r>
      <w:proofErr w:type="gramStart"/>
      <w:r>
        <w:rPr>
          <w:rFonts w:ascii="Courier New" w:hAnsi="Courier New" w:cs="Courier New"/>
        </w:rPr>
        <w:t>parcului  |</w:t>
      </w:r>
      <w:proofErr w:type="gramEnd"/>
      <w:r>
        <w:rPr>
          <w:rFonts w:ascii="Courier New" w:hAnsi="Courier New" w:cs="Courier New"/>
        </w:rPr>
        <w:t>articole,     |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|prin </w:t>
      </w:r>
      <w:proofErr w:type="gramStart"/>
      <w:r>
        <w:rPr>
          <w:rFonts w:ascii="Courier New" w:hAnsi="Courier New" w:cs="Courier New"/>
        </w:rPr>
        <w:t>participarea  |</w:t>
      </w:r>
      <w:proofErr w:type="gramEnd"/>
      <w:r>
        <w:rPr>
          <w:rFonts w:ascii="Courier New" w:hAnsi="Courier New" w:cs="Courier New"/>
        </w:rPr>
        <w:t>reportaje,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|la manifestări     |materiale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|naţionale şi       |informative   |   |---|---|---|---|---|---|---|---|---|-&gt;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|internaţionale,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|mass-media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|E10. Colaborări cu |Programe de   | </w:t>
      </w:r>
      <w:r>
        <w:rPr>
          <w:rFonts w:ascii="Courier New" w:hAnsi="Courier New" w:cs="Courier New"/>
          <w:b/>
          <w:bCs/>
        </w:rPr>
        <w:t>3</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|ONG-uri            |conştientizare|   |-.-|.-.|-.-|.-.|-.-|.-.|-.-|.-.|-.-|.&gt;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|E11. Organizarea de|Evenimentele, | </w:t>
      </w:r>
      <w:r>
        <w:rPr>
          <w:rFonts w:ascii="Courier New" w:hAnsi="Courier New" w:cs="Courier New"/>
          <w:b/>
          <w:bCs/>
        </w:rPr>
        <w:t>3</w:t>
      </w:r>
      <w:r>
        <w:rPr>
          <w:rFonts w:ascii="Courier New" w:hAnsi="Courier New" w:cs="Courier New"/>
        </w:rPr>
        <w:t xml:space="preserve"> |   |   |   |   |   |   |   |   |   |   |Localnici    |           |</w:t>
      </w:r>
    </w:p>
    <w:p w:rsidR="00D27214" w:rsidRDefault="00D27214" w:rsidP="00D27214">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|evenimente         |nr.</w:t>
      </w:r>
      <w:proofErr w:type="gramEnd"/>
      <w:r>
        <w:rPr>
          <w:rFonts w:ascii="Courier New" w:hAnsi="Courier New" w:cs="Courier New"/>
        </w:rPr>
        <w:t xml:space="preserve">           |   |   |   |   |   |   |   |   |   |   |   |Comunităţi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|participanţi, |   |   |   |   |   |   |   |   |   |   |   |Autorităţi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|caiet de      |   |-.-|.-.|-.-|.-.|-.-|.-.|-.-|.-.|-.-|.&gt; |locale şi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|impresii      |   |   |   |   |   |   |   |   |   |   |   |judeţene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|E12. Monitorizarea |Chestionare</w:t>
      </w:r>
      <w:proofErr w:type="gramStart"/>
      <w:r>
        <w:rPr>
          <w:rFonts w:ascii="Courier New" w:hAnsi="Courier New" w:cs="Courier New"/>
        </w:rPr>
        <w:t>,  |</w:t>
      </w:r>
      <w:proofErr w:type="gramEnd"/>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|impactului         |mai puţine    |   |   |   |   |   |   |   |   |   |   |   |Voluntari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|procesului de      |deşeuri       |   |-.-|.-.|.-.|.-.|.-.|.-.|.-.|.-.|.-.|&gt;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|conştientizare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TEMA:             | F. MANAGEMENT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 </w:t>
      </w:r>
      <w:r>
        <w:rPr>
          <w:rFonts w:ascii="Courier New" w:hAnsi="Courier New" w:cs="Courier New"/>
          <w:b/>
          <w:bCs/>
        </w:rPr>
        <w:t xml:space="preserve">- Gospodărirea RNMT </w:t>
      </w:r>
      <w:proofErr w:type="gramStart"/>
      <w:r>
        <w:rPr>
          <w:rFonts w:ascii="Courier New" w:hAnsi="Courier New" w:cs="Courier New"/>
          <w:b/>
          <w:bCs/>
        </w:rPr>
        <w:t>va</w:t>
      </w:r>
      <w:proofErr w:type="gramEnd"/>
      <w:r>
        <w:rPr>
          <w:rFonts w:ascii="Courier New" w:hAnsi="Courier New" w:cs="Courier New"/>
          <w:b/>
          <w:bCs/>
        </w:rPr>
        <w:t xml:space="preserve"> asigura resursele umane şi financiare necesare atingerii</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obiectivelor planului de management, obţinând în acelaşi timp recunoaşterea</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locală şi naţională</w:t>
      </w:r>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ACŢIUNI           | LIMITE/ŢINTĂ | P |Jumătate de an; Activ. </w:t>
      </w:r>
      <w:proofErr w:type="gramStart"/>
      <w:r>
        <w:rPr>
          <w:rFonts w:ascii="Courier New" w:hAnsi="Courier New" w:cs="Courier New"/>
        </w:rPr>
        <w:t>cu</w:t>
      </w:r>
      <w:proofErr w:type="gramEnd"/>
      <w:r>
        <w:rPr>
          <w:rFonts w:ascii="Courier New" w:hAnsi="Courier New" w:cs="Courier New"/>
        </w:rPr>
        <w:t xml:space="preserve"> prioritatea  | Parteneri   |   Note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|PRIORITATEA 1                          | pentru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i |Se atribuie acţiunilor care TREBUIE </w:t>
      </w:r>
      <w:proofErr w:type="gramStart"/>
      <w:r>
        <w:rPr>
          <w:rFonts w:ascii="Courier New" w:hAnsi="Courier New" w:cs="Courier New"/>
        </w:rPr>
        <w:t>să</w:t>
      </w:r>
      <w:proofErr w:type="gramEnd"/>
      <w:r>
        <w:rPr>
          <w:rFonts w:ascii="Courier New" w:hAnsi="Courier New" w:cs="Courier New"/>
        </w:rPr>
        <w:t xml:space="preserve"> | implementare|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o |se desfăşoare în perioada de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 |implementare a planului de management;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i |nu există nicio scuză pentru eşec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t |PRIORITATEA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 |Acţiuni </w:t>
      </w:r>
      <w:proofErr w:type="gramStart"/>
      <w:r>
        <w:rPr>
          <w:rFonts w:ascii="Courier New" w:hAnsi="Courier New" w:cs="Courier New"/>
        </w:rPr>
        <w:t>ce</w:t>
      </w:r>
      <w:proofErr w:type="gramEnd"/>
      <w:r>
        <w:rPr>
          <w:rFonts w:ascii="Courier New" w:hAnsi="Courier New" w:cs="Courier New"/>
        </w:rPr>
        <w:t xml:space="preserve"> AR TREBUI finalizate. Există|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t |flexibilitate, dar trebuie </w:t>
      </w:r>
      <w:proofErr w:type="gramStart"/>
      <w:r>
        <w:rPr>
          <w:rFonts w:ascii="Courier New" w:hAnsi="Courier New" w:cs="Courier New"/>
        </w:rPr>
        <w:t>să</w:t>
      </w:r>
      <w:proofErr w:type="gramEnd"/>
      <w:r>
        <w:rPr>
          <w:rFonts w:ascii="Courier New" w:hAnsi="Courier New" w:cs="Courier New"/>
        </w:rPr>
        <w:t xml:space="preserve"> existe o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 |motivaţie serioasă dacă nu vor fi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|realizate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|PRIORITATEA 3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|Acţiunile </w:t>
      </w:r>
      <w:proofErr w:type="gramStart"/>
      <w:r>
        <w:rPr>
          <w:rFonts w:ascii="Courier New" w:hAnsi="Courier New" w:cs="Courier New"/>
        </w:rPr>
        <w:t>ce</w:t>
      </w:r>
      <w:proofErr w:type="gramEnd"/>
      <w:r>
        <w:rPr>
          <w:rFonts w:ascii="Courier New" w:hAnsi="Courier New" w:cs="Courier New"/>
        </w:rPr>
        <w:t xml:space="preserve"> se vor realiza dacă mai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|există timp şi/sau resurse după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|finalizarea acţiunilor 1 şi 2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An</w:t>
      </w:r>
      <w:proofErr w:type="gramEnd"/>
      <w:r>
        <w:rPr>
          <w:rFonts w:ascii="Courier New" w:hAnsi="Courier New" w:cs="Courier New"/>
        </w:rPr>
        <w:t xml:space="preserve"> 1 |  An 2 |  An 3 |  An 4 |  An 5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              |   | H1| H2| H1| H2| H1| H2| H1| H2| H1| H2|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|F1. Găsirea de     |Venituri      | </w:t>
      </w:r>
      <w:r>
        <w:rPr>
          <w:rFonts w:ascii="Courier New" w:hAnsi="Courier New" w:cs="Courier New"/>
          <w:b/>
          <w:bCs/>
        </w:rPr>
        <w:t>1</w:t>
      </w:r>
      <w:r>
        <w:rPr>
          <w:rFonts w:ascii="Courier New" w:hAnsi="Courier New" w:cs="Courier New"/>
        </w:rPr>
        <w:t xml:space="preserve"> |   |   |   |   |   |   |   |   |   |   |UE, ONG, AFM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|surse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|autofinanţare şi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|atragerea unor noi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|surse de finanţare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|F2. Crearea        |Puncte de     | </w:t>
      </w:r>
      <w:r>
        <w:rPr>
          <w:rFonts w:ascii="Courier New" w:hAnsi="Courier New" w:cs="Courier New"/>
          <w:b/>
          <w:bCs/>
        </w:rPr>
        <w:t>1</w:t>
      </w:r>
      <w:r>
        <w:rPr>
          <w:rFonts w:ascii="Courier New" w:hAnsi="Courier New" w:cs="Courier New"/>
        </w:rPr>
        <w:t xml:space="preserve"> |   |   |   |   |   |   |   |   |   |   |ONG, Primăria|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|infrastructurii    |informare,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|alte dotări   |   |   |   |   |   |   |   |   |   |   |   |Comunităţi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|F3. Atragerea      |ONG-uri       | </w:t>
      </w:r>
      <w:r>
        <w:rPr>
          <w:rFonts w:ascii="Courier New" w:hAnsi="Courier New" w:cs="Courier New"/>
          <w:b/>
          <w:bCs/>
        </w:rPr>
        <w:t>2</w:t>
      </w:r>
      <w:r>
        <w:rPr>
          <w:rFonts w:ascii="Courier New" w:hAnsi="Courier New" w:cs="Courier New"/>
        </w:rPr>
        <w:t xml:space="preserve"> |   |   |   |   |   |   |   |   |   |   |ONG, AL, AJ,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|ONG-urilor,        |implicate,    |   |   |   |   |   |   |   |   |   |   |   |APM,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|autorităţilor      |articole media|   |   |   |   |   |   |   |   |   |   |   |mass-media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|locale şi a        |şi autorităţi |   |---|---|---|---|---|---|---|---|---&gt;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|mass-media, pentru |informate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|aplicarea planului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|de management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|F4. Comunicarea    |Harta cu      | </w:t>
      </w:r>
      <w:r>
        <w:rPr>
          <w:rFonts w:ascii="Courier New" w:hAnsi="Courier New" w:cs="Courier New"/>
          <w:b/>
          <w:bCs/>
        </w:rPr>
        <w:t>1</w:t>
      </w:r>
      <w:r>
        <w:rPr>
          <w:rFonts w:ascii="Courier New" w:hAnsi="Courier New" w:cs="Courier New"/>
        </w:rPr>
        <w:t xml:space="preserve"> |   |   |   |   |   |   |   |   |   |   |APM, CJ, </w:t>
      </w:r>
      <w:proofErr w:type="gramStart"/>
      <w:r>
        <w:rPr>
          <w:rFonts w:ascii="Courier New" w:hAnsi="Courier New" w:cs="Courier New"/>
        </w:rPr>
        <w:t>CL  |</w:t>
      </w:r>
      <w:proofErr w:type="gramEnd"/>
      <w:r>
        <w:rPr>
          <w:rFonts w:ascii="Courier New" w:hAnsi="Courier New" w:cs="Courier New"/>
        </w:rPr>
        <w:t xml:space="preserve">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|limitelor către    |limite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|Direcţia de        |înaintată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|Urbanism a         |birourilor    |   |</w:t>
      </w:r>
      <w:r>
        <w:rPr>
          <w:rFonts w:ascii="Courier New" w:hAnsi="Courier New" w:cs="Courier New"/>
          <w:b/>
          <w:bCs/>
        </w:rPr>
        <w:t>-&gt;</w:t>
      </w:r>
      <w:r>
        <w:rPr>
          <w:rFonts w:ascii="Courier New" w:hAnsi="Courier New" w:cs="Courier New"/>
        </w:rPr>
        <w:t xml:space="preserve"> |   |   |   |</w:t>
      </w:r>
      <w:r>
        <w:rPr>
          <w:rFonts w:ascii="Courier New" w:hAnsi="Courier New" w:cs="Courier New"/>
          <w:b/>
          <w:bCs/>
        </w:rPr>
        <w:t>-&gt;</w:t>
      </w:r>
      <w:r>
        <w:rPr>
          <w:rFonts w:ascii="Courier New" w:hAnsi="Courier New" w:cs="Courier New"/>
        </w:rPr>
        <w:t xml:space="preserve">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|Consiliului        |</w:t>
      </w:r>
      <w:proofErr w:type="gramStart"/>
      <w:r>
        <w:rPr>
          <w:rFonts w:ascii="Courier New" w:hAnsi="Courier New" w:cs="Courier New"/>
        </w:rPr>
        <w:t>specializate  |</w:t>
      </w:r>
      <w:proofErr w:type="gramEnd"/>
      <w:r>
        <w:rPr>
          <w:rFonts w:ascii="Courier New" w:hAnsi="Courier New" w:cs="Courier New"/>
        </w:rPr>
        <w:t xml:space="preserve">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|Judeţean Vâlcea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|F5. Materializarea |Borne,        | </w:t>
      </w:r>
      <w:r>
        <w:rPr>
          <w:rFonts w:ascii="Courier New" w:hAnsi="Courier New" w:cs="Courier New"/>
          <w:b/>
          <w:bCs/>
        </w:rPr>
        <w:t>1</w:t>
      </w:r>
      <w:r>
        <w:rPr>
          <w:rFonts w:ascii="Courier New" w:hAnsi="Courier New" w:cs="Courier New"/>
        </w:rPr>
        <w:t xml:space="preserve"> |   |   |   |   |   |   |   |   |   |   |ONG, Primăria|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|limitelor pe teren |panouri,      |   |   |   |   |   |   |   |   |   |   |   |Costeşti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|şi menţinerea      |indicatoare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|acestora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|F6. Organizarea de |Întâlnirile   | </w:t>
      </w:r>
      <w:r>
        <w:rPr>
          <w:rFonts w:ascii="Courier New" w:hAnsi="Courier New" w:cs="Courier New"/>
          <w:b/>
          <w:bCs/>
        </w:rPr>
        <w:t>1</w:t>
      </w:r>
      <w:r>
        <w:rPr>
          <w:rFonts w:ascii="Courier New" w:hAnsi="Courier New" w:cs="Courier New"/>
        </w:rPr>
        <w:t xml:space="preserve"> |   |   |   |   |   |   |   |   |   |   |ONG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|întâlniri anuale cu|organizate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|Primăria </w:t>
      </w:r>
      <w:proofErr w:type="gramStart"/>
      <w:r>
        <w:rPr>
          <w:rFonts w:ascii="Courier New" w:hAnsi="Courier New" w:cs="Courier New"/>
        </w:rPr>
        <w:t>Costeşti  |</w:t>
      </w:r>
      <w:proofErr w:type="gramEnd"/>
      <w:r>
        <w:rPr>
          <w:rFonts w:ascii="Courier New" w:hAnsi="Courier New" w:cs="Courier New"/>
        </w:rPr>
        <w:t xml:space="preserve">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|şi localnici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|F7. </w:t>
      </w:r>
      <w:proofErr w:type="gramStart"/>
      <w:r>
        <w:rPr>
          <w:rFonts w:ascii="Courier New" w:hAnsi="Courier New" w:cs="Courier New"/>
        </w:rPr>
        <w:t>Îmbunătăţirea  |</w:t>
      </w:r>
      <w:proofErr w:type="gramEnd"/>
      <w:r>
        <w:rPr>
          <w:rFonts w:ascii="Courier New" w:hAnsi="Courier New" w:cs="Courier New"/>
        </w:rPr>
        <w:t xml:space="preserve">Echipă        | </w:t>
      </w:r>
      <w:r>
        <w:rPr>
          <w:rFonts w:ascii="Courier New" w:hAnsi="Courier New" w:cs="Courier New"/>
          <w:b/>
          <w:bCs/>
        </w:rPr>
        <w:t>2</w:t>
      </w:r>
      <w:r>
        <w:rPr>
          <w:rFonts w:ascii="Courier New" w:hAnsi="Courier New" w:cs="Courier New"/>
        </w:rPr>
        <w:t xml:space="preserve">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|nivelului de       |profesionistă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|calificare a       |              |   |---|---|---|---|---|---|---|---|---|--&gt;|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|custozilor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|F8. Elaborarea </w:t>
      </w:r>
      <w:proofErr w:type="gramStart"/>
      <w:r>
        <w:rPr>
          <w:rFonts w:ascii="Courier New" w:hAnsi="Courier New" w:cs="Courier New"/>
        </w:rPr>
        <w:t>şi  |</w:t>
      </w:r>
      <w:proofErr w:type="gramEnd"/>
      <w:r>
        <w:rPr>
          <w:rFonts w:ascii="Courier New" w:hAnsi="Courier New" w:cs="Courier New"/>
        </w:rPr>
        <w:t xml:space="preserve">Planuri de    | </w:t>
      </w:r>
      <w:r>
        <w:rPr>
          <w:rFonts w:ascii="Courier New" w:hAnsi="Courier New" w:cs="Courier New"/>
          <w:b/>
          <w:bCs/>
        </w:rPr>
        <w:t>1</w:t>
      </w:r>
      <w:r>
        <w:rPr>
          <w:rFonts w:ascii="Courier New" w:hAnsi="Courier New" w:cs="Courier New"/>
        </w:rPr>
        <w:t xml:space="preserve">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|implementarea      |lucru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|planurilor de lucru|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|anuale bazate pe   |              |   |</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w:t>
      </w:r>
      <w:r>
        <w:rPr>
          <w:rFonts w:ascii="Courier New" w:hAnsi="Courier New" w:cs="Courier New"/>
        </w:rPr>
        <w:t>|</w:t>
      </w:r>
      <w:r>
        <w:rPr>
          <w:rFonts w:ascii="Courier New" w:hAnsi="Courier New" w:cs="Courier New"/>
          <w:b/>
          <w:bCs/>
        </w:rPr>
        <w:t>-&gt;</w:t>
      </w:r>
      <w:r>
        <w:rPr>
          <w:rFonts w:ascii="Courier New" w:hAnsi="Courier New" w:cs="Courier New"/>
        </w:rPr>
        <w:t xml:space="preserve">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|planul de          |              |   |   |   |   |   |   |   |   |   |   |   |             |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|management         |              |   |   |   |   |   |   |   |   |   |   |   |             |           |</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|___________________|______________|___|___|___|___|___|___|___|___|___|___|___|_____________|___________|</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ANRM - Agenţia Naţională pentru Resurse Minerale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planul</w:t>
      </w:r>
      <w:r>
        <w:rPr>
          <w:rFonts w:ascii="Times New Roman" w:hAnsi="Times New Roman" w:cs="Times New Roman"/>
          <w:sz w:val="28"/>
          <w:szCs w:val="28"/>
        </w:rPr>
        <w:t xml:space="preserve"> de management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Descrierea limitelor şi suprafeţei Rezervaţiei Naturale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Limita nordică</w:t>
      </w:r>
      <w:r>
        <w:rPr>
          <w:rFonts w:ascii="Times New Roman" w:hAnsi="Times New Roman" w:cs="Times New Roman"/>
          <w:sz w:val="28"/>
          <w:szCs w:val="28"/>
        </w:rPr>
        <w:t xml:space="preserve"> mulează traseul în curbă al DN 67 (Râmnicu Vâlcea - Costeşti - Horezu - Târgu Jiu - Drobeta-Turnu Severin), între km 35, metrul 700 - km 35, metrul 800, pe o lungime de 100 m.</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Limita estică</w:t>
      </w:r>
      <w:r>
        <w:rPr>
          <w:rFonts w:ascii="Times New Roman" w:hAnsi="Times New Roman" w:cs="Times New Roman"/>
          <w:sz w:val="28"/>
          <w:szCs w:val="28"/>
        </w:rPr>
        <w:t xml:space="preserve"> porneşte din DN 6, km 35, metrul 700, urmăreşte partea superioară a aflorimentului (carierei) de nisip, de-a lungul lizierei pădurii de fag (de asemenea, proprietate particulară), până în firul pârâului Valea Nisipului.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trebuie stabilită pe baza unor coordonate fixe, datorită faptului că limita superioară a aflorimentului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 continuă schimbare, din cauza eroziunii naturale şi a extragerii nisipului de la baza acestuia. Astfel, de la desemnare, după marcarea în teren a limitelor (2006), unele dintre semnele de delimitare au </w:t>
      </w:r>
      <w:r>
        <w:rPr>
          <w:rFonts w:ascii="Times New Roman" w:hAnsi="Times New Roman" w:cs="Times New Roman"/>
          <w:sz w:val="28"/>
          <w:szCs w:val="28"/>
        </w:rPr>
        <w:lastRenderedPageBreak/>
        <w:t>dispărut, prin prăbuşirea unor arbori pe care acestea s-au aplicat, ducând la mutarea limitei estice şi extinderea rezervaţiei cu câţiva metri pătraţi, în detrimentul proprietăţii private (pădure) de deasupra.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Limita sudică</w:t>
      </w:r>
      <w:r>
        <w:rPr>
          <w:rFonts w:ascii="Times New Roman" w:hAnsi="Times New Roman" w:cs="Times New Roman"/>
          <w:sz w:val="28"/>
          <w:szCs w:val="28"/>
        </w:rPr>
        <w:t xml:space="preserve"> este reprezentată de cursul sinuos al pârâului Valea Nisipului, pe o lungime de 140 m; limita porneşte în partea de est a perimetrului, din punctul unde marginea de sus a carierei/aflorimentului de nisip coboară în firul văii şi continuă apoi pe pârâu în aval, până în dreptul gardului de sârmă (care constituie limita vestică a ariei protejate).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Limita vestică</w:t>
      </w:r>
      <w:r>
        <w:rPr>
          <w:rFonts w:ascii="Times New Roman" w:hAnsi="Times New Roman" w:cs="Times New Roman"/>
          <w:sz w:val="28"/>
          <w:szCs w:val="28"/>
        </w:rPr>
        <w:t xml:space="preserve"> porneşte din DN 67, din dreptul km 37, metrul 800 şi urmăreşte gardul de împrejmuire (de sârmă) care separă aria protejată de proprietatea particulară vecină, până în firul pârâului Valea Nisipului.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Descrierea suprafeţei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Rezervaţia Naturală Muzeul Trovanţilor cuprinde un teren neproductiv, denivelat şi o carieră de nisip (afloriment) cu expunere vestică, fiind situată în extravilanul localităţii Costeşti, la baza Dealului Costeşti (Zlamene), adiacentă DN 67. Rezervaţia face parte din trupul B,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parcela înscrisă în Cartea funciară nr. </w:t>
      </w:r>
      <w:proofErr w:type="gramStart"/>
      <w:r>
        <w:rPr>
          <w:rFonts w:ascii="Times New Roman" w:hAnsi="Times New Roman" w:cs="Times New Roman"/>
          <w:sz w:val="28"/>
          <w:szCs w:val="28"/>
        </w:rPr>
        <w:t>148 a comunei Costeşti, având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cadastral</w:t>
      </w:r>
      <w:proofErr w:type="gramEnd"/>
      <w:r>
        <w:rPr>
          <w:rFonts w:ascii="Times New Roman" w:hAnsi="Times New Roman" w:cs="Times New Roman"/>
          <w:sz w:val="28"/>
          <w:szCs w:val="28"/>
        </w:rPr>
        <w:t xml:space="preserve"> imobil 313. Parcela topografică a fost ridicată la scara 1:1.000 în anul 2005 şi este în suprafaţă totală (inclusiv carieră) de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ha.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planul</w:t>
      </w:r>
      <w:r>
        <w:rPr>
          <w:rFonts w:ascii="Times New Roman" w:hAnsi="Times New Roman" w:cs="Times New Roman"/>
          <w:sz w:val="28"/>
          <w:szCs w:val="28"/>
        </w:rPr>
        <w:t xml:space="preserve"> de management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Anexa nr.</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Hărţi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Localizarea Rezervaţiei Naturale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Legendă:</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Căi de comunicaţie</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         Mânăstiri</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       Vârfuri</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    Limita PN Buila</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CĂLINEŞTI Localitate</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Olăneşti  Reţea</w:t>
      </w:r>
      <w:proofErr w:type="gramEnd"/>
      <w:r>
        <w:rPr>
          <w:rFonts w:ascii="Courier New" w:hAnsi="Courier New" w:cs="Courier New"/>
        </w:rPr>
        <w:t xml:space="preserve"> hidrografică</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    Parcul Naţional Buila-Vânturariţa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Localizare în cadrul regiunii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 realizat de Asociaţia Kogayon (www.kogayon.ro)</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Sistem de proiecţie Gauss-Kruger5</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w:t>
      </w:r>
    </w:p>
    <w:p w:rsidR="00D27214" w:rsidRDefault="00D27214" w:rsidP="00D2721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 </w:t>
      </w:r>
      <w:proofErr w:type="gramStart"/>
      <w:r>
        <w:rPr>
          <w:rFonts w:ascii="Courier New" w:hAnsi="Courier New" w:cs="Courier New"/>
        </w:rPr>
        <w:t>km</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0    2</w:t>
      </w:r>
      <w:proofErr w:type="gramStart"/>
      <w:r>
        <w:rPr>
          <w:rFonts w:ascii="Courier New" w:hAnsi="Courier New" w:cs="Courier New"/>
        </w:rPr>
        <w:t>,5</w:t>
      </w:r>
      <w:proofErr w:type="gramEnd"/>
      <w:r>
        <w:rPr>
          <w:rFonts w:ascii="Courier New" w:hAnsi="Courier New" w:cs="Courier New"/>
        </w:rPr>
        <w:t xml:space="preserve">         5               10</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Hartă realizată de Cristian Flueraru (cristif@geo.unibuc.ro) apr.</w:t>
      </w:r>
      <w:proofErr w:type="gramEnd"/>
      <w:r>
        <w:rPr>
          <w:rFonts w:ascii="Times New Roman" w:hAnsi="Times New Roman" w:cs="Times New Roman"/>
          <w:sz w:val="28"/>
          <w:szCs w:val="28"/>
        </w:rPr>
        <w:t xml:space="preserve"> 2005</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Harta topografică 1:50.000</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Harta geologică 1:200.000</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1Lex: Hărţi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REGULAMENTUL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Rezervaţiei Naturale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Înfiinţarea, scopul, limitele Rezervaţiei Naturale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Rezervaţia Naturală Muzeul Trovanţilor, denumită în continuare RNMT,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înfiinţat în conformitate cu prevederile </w:t>
      </w:r>
      <w:r>
        <w:rPr>
          <w:rFonts w:ascii="Times New Roman" w:hAnsi="Times New Roman" w:cs="Times New Roman"/>
          <w:color w:val="008000"/>
          <w:sz w:val="28"/>
          <w:szCs w:val="28"/>
          <w:u w:val="single"/>
        </w:rPr>
        <w:t xml:space="preserve">Hotărârii Guvernului nr. </w:t>
      </w:r>
      <w:proofErr w:type="gramStart"/>
      <w:r>
        <w:rPr>
          <w:rFonts w:ascii="Times New Roman" w:hAnsi="Times New Roman" w:cs="Times New Roman"/>
          <w:color w:val="008000"/>
          <w:sz w:val="28"/>
          <w:szCs w:val="28"/>
          <w:u w:val="single"/>
        </w:rPr>
        <w:t>1.581/2005</w:t>
      </w:r>
      <w:r>
        <w:rPr>
          <w:rFonts w:ascii="Times New Roman" w:hAnsi="Times New Roman" w:cs="Times New Roman"/>
          <w:sz w:val="28"/>
          <w:szCs w:val="28"/>
        </w:rPr>
        <w:t xml:space="preserve"> privind instituirea regimului de arie naturală protejată pentru noi zone.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RNMT face parte din categoria rezervaţiilor naturale şi este arie naturală protejată, care are ca scop protecţia şi conservarea unor habitate şi specii naturale importante sub aspect floristic, faunistic, forestier, hidrologic, geologic, speologic, paleontologic, pedologic.</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Potrivit scopului pentru care a fost desemnată şi specificului,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arie naturală protejată în care sunt protejate formaţiunile geologice numite trovanţi.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 arie naturală protejată administrată în special pentru conservare prin intervenţii de gospodărire, corespunzând categoriei IV IUCN.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Responsabilitatea administrării RNMT revine Asociaţiei Kogayon, conform Convenţiei de custodie nr. 300 din 8 decembrie 2011, încheiată între Ministerul Mediului şi Pădurilor şi Asociaţia Kogayon.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Kogayon elaborează planul de management prin care se realizează gospodărirea unitară şi integrată a ariei naturale protejate, urmăreşte respectarea acestuia, organizează şi desfăşoară activităţi specifice şi supraveghează toate activităţile care se desfăşoară pe teritoriul RNMT, astfel încât să se asigure </w:t>
      </w:r>
      <w:r>
        <w:rPr>
          <w:rFonts w:ascii="Times New Roman" w:hAnsi="Times New Roman" w:cs="Times New Roman"/>
          <w:sz w:val="28"/>
          <w:szCs w:val="28"/>
        </w:rPr>
        <w:lastRenderedPageBreak/>
        <w:t xml:space="preserve">îndeplinirea obiectivelor de management ale rezervaţiei, în conformitate cu obiectivele de rezervaţie naturală stabilite prin </w:t>
      </w:r>
      <w:r>
        <w:rPr>
          <w:rFonts w:ascii="Times New Roman" w:hAnsi="Times New Roman" w:cs="Times New Roman"/>
          <w:color w:val="008000"/>
          <w:sz w:val="28"/>
          <w:szCs w:val="28"/>
          <w:u w:val="single"/>
        </w:rPr>
        <w:t xml:space="preserve">Ordonanţa de urgenţă a Guvernului nr. </w:t>
      </w:r>
      <w:proofErr w:type="gramStart"/>
      <w:r>
        <w:rPr>
          <w:rFonts w:ascii="Times New Roman" w:hAnsi="Times New Roman" w:cs="Times New Roman"/>
          <w:color w:val="008000"/>
          <w:sz w:val="28"/>
          <w:szCs w:val="28"/>
          <w:u w:val="single"/>
        </w:rPr>
        <w:t>57/2007</w:t>
      </w:r>
      <w:r>
        <w:rPr>
          <w:rFonts w:ascii="Times New Roman" w:hAnsi="Times New Roman" w:cs="Times New Roman"/>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49/2011</w:t>
      </w:r>
      <w:r>
        <w:rPr>
          <w:rFonts w:ascii="Times New Roman" w:hAnsi="Times New Roman" w:cs="Times New Roman"/>
          <w:sz w:val="28"/>
          <w:szCs w:val="28"/>
        </w:rPr>
        <w:t>, cu modificările şi completările ulterioare.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teritoriul RNMT şi în vecinătatea acesteia se interzice desfăşurarea de activităţi care generează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impact negativ asupra mediului. </w:t>
      </w:r>
      <w:proofErr w:type="gramStart"/>
      <w:r>
        <w:rPr>
          <w:rFonts w:ascii="Times New Roman" w:hAnsi="Times New Roman" w:cs="Times New Roman"/>
          <w:sz w:val="28"/>
          <w:szCs w:val="28"/>
        </w:rPr>
        <w:t>Autorizarea activităţilor, planurilor şi proiectelor se face cu acordul Asociaţiei Kogayon.</w:t>
      </w:r>
      <w:proofErr w:type="gramEnd"/>
      <w:r>
        <w:rPr>
          <w:rFonts w:ascii="Times New Roman" w:hAnsi="Times New Roman" w:cs="Times New Roman"/>
          <w:sz w:val="28"/>
          <w:szCs w:val="28"/>
        </w:rPr>
        <w:t xml:space="preserve"> Comisia pentru Ocrotirea Monumentelor Naturii din cadrul Academiei Române, denumită în continuare CMN, analizează şi avizează efectuarea de lucrări şi activităţi susceptibile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avea impact negativ asupra mediului în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Reglementarea activităţilor în Rezervaţia Naturală Muzeul Trovanţilor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Exploatarea resurselor minerale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w:t>
      </w:r>
      <w:proofErr w:type="gramStart"/>
      <w:r>
        <w:rPr>
          <w:rFonts w:ascii="Times New Roman" w:hAnsi="Times New Roman" w:cs="Times New Roman"/>
          <w:sz w:val="28"/>
          <w:szCs w:val="28"/>
        </w:rPr>
        <w:t>permise</w:t>
      </w:r>
      <w:proofErr w:type="gramEnd"/>
      <w:r>
        <w:rPr>
          <w:rFonts w:ascii="Times New Roman" w:hAnsi="Times New Roman" w:cs="Times New Roman"/>
          <w:sz w:val="28"/>
          <w:szCs w:val="28"/>
        </w:rPr>
        <w:t xml:space="preserve"> numai acele intervenţii care au drept scop protejarea şi promovarea obiectivului pentru care au fost constituite şi unele activităţi de valorificare durabilă a anumitor resurse naturale (nisip) aflate pe teritoriul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permite accesul la resursele aflate în afara perimetrului RNMT, dar care necesită deplasarea prin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Aceste activităţi sunt permise doar pentru nevoile locale ale Primăriei Costeşti şi localnicilor din comuna Costeşti.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Aceste activităţi se reglementează astfel: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doar</w:t>
      </w:r>
      <w:proofErr w:type="gramEnd"/>
      <w:r>
        <w:rPr>
          <w:rFonts w:ascii="Times New Roman" w:hAnsi="Times New Roman" w:cs="Times New Roman"/>
          <w:sz w:val="28"/>
          <w:szCs w:val="28"/>
        </w:rPr>
        <w:t xml:space="preserve"> în prezenţa unuia dintre custozii RNMT, astfel existând obligaţia de a înştiinţa în timp util pe unul dintre custozii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obligaţia</w:t>
      </w:r>
      <w:proofErr w:type="gramEnd"/>
      <w:r>
        <w:rPr>
          <w:rFonts w:ascii="Times New Roman" w:hAnsi="Times New Roman" w:cs="Times New Roman"/>
          <w:sz w:val="28"/>
          <w:szCs w:val="28"/>
        </w:rPr>
        <w:t xml:space="preserve"> de a respecta indicaţiile reprezentantului Asociaţiei Kogayon.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Este strict interzisă însuşirea, deplasarea şi degradarea prin orice mijloace a trovanţilor.</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Accesul în perimetrul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Accesul cu mijloace motorizate în perimetrul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 numai cu înştiinţarea Asociaţiei Kogayon şi doar în următoarele situaţii: executarea unor lucrări de întreţinere, exploatarea nisipului de către localnici sau Primăria Costeşti, tranzitarea zonei de către proprietarii care au terenuri în vecinătate şi nu au altă cale de acces.</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Limitarea accesului cu mijloace motorizate se face prin închiderea barierei de la intrarea în perimetrul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Păşunat.</w:t>
      </w:r>
      <w:proofErr w:type="gramEnd"/>
      <w:r>
        <w:rPr>
          <w:rFonts w:ascii="Times New Roman" w:hAnsi="Times New Roman" w:cs="Times New Roman"/>
          <w:b/>
          <w:bCs/>
          <w:sz w:val="28"/>
          <w:szCs w:val="28"/>
        </w:rPr>
        <w:t xml:space="preserve"> Cosit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Responsabilitatea exploatării păşunilor şi fâneţelor din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 sarcina proprietarilor acestora.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Asociaţia Kogayon monitorizează activitatea de păşunat şi cosit din RNMT pentru stabilirea impactului acestei activităţi asupra florei şi faunei şi pentru stabilirea unor eventuale restricţii în zonele afectate.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Cercetare ştiinţifică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Cercetarea ştiinţifică în RNMT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urmări în principal realizarea scopurilor de conservare a patrimoniului natural.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Activitatea de cercetare ştiinţifică pe teritoriul RNMT se desfăşoară cu acordul scris al Asociaţiei Kogayon, care sprijină logistic, la solicitare şi în măsura posibilităţilor, activitatea de cercetare.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Rezultatele temelor de cercetare vor fi prezentate Asociaţiei Kogayon.</w:t>
      </w:r>
      <w:proofErr w:type="gramEnd"/>
      <w:r>
        <w:rPr>
          <w:rFonts w:ascii="Times New Roman" w:hAnsi="Times New Roman" w:cs="Times New Roman"/>
          <w:sz w:val="28"/>
          <w:szCs w:val="28"/>
        </w:rPr>
        <w:t xml:space="preserve"> În baza rezultatelor temelor de cercetare desfăşurate în RNMT, acceptate şi avizate de forurile ştiinţifice abilitate, Asociaţia Kogayon propune măsurile de conservare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impun pentru realizarea obiectivelor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temelor de cercetare desfăşurate pe teritoriul RNMT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încheia un contract cu cei care derulează tema, contract care să asigure accesul Asociaţiei Kogayon la rezultate în vederea utilizării lor în activitatea de management a rezervaţiei. </w:t>
      </w:r>
      <w:proofErr w:type="gramStart"/>
      <w:r>
        <w:rPr>
          <w:rFonts w:ascii="Times New Roman" w:hAnsi="Times New Roman" w:cs="Times New Roman"/>
          <w:sz w:val="28"/>
          <w:szCs w:val="28"/>
        </w:rPr>
        <w:t>Clauzele contractului se stabilesc de comun acord de către părţi, iar utilizarea rezultatelor se stabileşte prin contract, cu respectarea drepturilor de autor.</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14</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Asociaţia Kogayon stabileşte măsurile necesare în vederea împiedicării distrugerii voite sau accidentale a patrimoniului natural al RNMT.</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Turism, reguli de vizitare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RNMT sunt permise activităţi de turism şi de educaţie, cu respectarea regulilor de vizitare a rezervaţiei, potrivit prezentului regulament.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Accesul/Vizitarea RNMT se poate face în baza unui bilet de vizitare.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Instituirea tarifelor şi valoarea biletului de vizitare se stabilesc de către Asociaţia Kogayon cu aprobarea autorităţii publice centrale pentru protecţia mediului, responsabilă cu managementul ariilor naturale protejate, şi se percepe pe teritoriul RNMT de către custozii Asociaţiei Kogayon, persoane autorizate de Asociaţia Kogayon, cu legitimaţie eliberată de Asociaţia Kogayon.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Sunt exceptaţi de </w:t>
      </w:r>
      <w:proofErr w:type="gramStart"/>
      <w:r>
        <w:rPr>
          <w:rFonts w:ascii="Times New Roman" w:hAnsi="Times New Roman" w:cs="Times New Roman"/>
          <w:sz w:val="28"/>
          <w:szCs w:val="28"/>
        </w:rPr>
        <w:t>la plata</w:t>
      </w:r>
      <w:proofErr w:type="gramEnd"/>
      <w:r>
        <w:rPr>
          <w:rFonts w:ascii="Times New Roman" w:hAnsi="Times New Roman" w:cs="Times New Roman"/>
          <w:sz w:val="28"/>
          <w:szCs w:val="28"/>
        </w:rPr>
        <w:t xml:space="preserve"> tarifului de vizitare: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copiii</w:t>
      </w:r>
      <w:proofErr w:type="gramEnd"/>
      <w:r>
        <w:rPr>
          <w:rFonts w:ascii="Times New Roman" w:hAnsi="Times New Roman" w:cs="Times New Roman"/>
          <w:sz w:val="28"/>
          <w:szCs w:val="28"/>
        </w:rPr>
        <w:t xml:space="preserve"> sub 7 ani;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voluntarii</w:t>
      </w:r>
      <w:proofErr w:type="gramEnd"/>
      <w:r>
        <w:rPr>
          <w:rFonts w:ascii="Times New Roman" w:hAnsi="Times New Roman" w:cs="Times New Roman"/>
          <w:sz w:val="28"/>
          <w:szCs w:val="28"/>
        </w:rPr>
        <w:t xml:space="preserve"> care prestează o activitate utilă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proprietarii</w:t>
      </w:r>
      <w:proofErr w:type="gramEnd"/>
      <w:r>
        <w:rPr>
          <w:rFonts w:ascii="Times New Roman" w:hAnsi="Times New Roman" w:cs="Times New Roman"/>
          <w:sz w:val="28"/>
          <w:szCs w:val="28"/>
        </w:rPr>
        <w:t xml:space="preserve"> de teren de pe teritoriul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membrii Asociaţiei Kogayon;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personal</w:t>
      </w:r>
      <w:proofErr w:type="gramEnd"/>
      <w:r>
        <w:rPr>
          <w:rFonts w:ascii="Times New Roman" w:hAnsi="Times New Roman" w:cs="Times New Roman"/>
          <w:sz w:val="28"/>
          <w:szCs w:val="28"/>
        </w:rPr>
        <w:t xml:space="preserve"> de la alte unităţi/instituţii, cu delegaţie în interes de serviciu;</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cu handicap, pentru care legislaţia în vigoare prevede scutirea de plata unor taxe.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vor</w:t>
      </w:r>
      <w:proofErr w:type="gramEnd"/>
      <w:r>
        <w:rPr>
          <w:rFonts w:ascii="Times New Roman" w:hAnsi="Times New Roman" w:cs="Times New Roman"/>
          <w:sz w:val="28"/>
          <w:szCs w:val="28"/>
        </w:rPr>
        <w:t xml:space="preserve"> achita 50% din valoarea biletului de vizitare următoarele categorii de vizitatori: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copiii</w:t>
      </w:r>
      <w:proofErr w:type="gramEnd"/>
      <w:r>
        <w:rPr>
          <w:rFonts w:ascii="Times New Roman" w:hAnsi="Times New Roman" w:cs="Times New Roman"/>
          <w:sz w:val="28"/>
          <w:szCs w:val="28"/>
        </w:rPr>
        <w:t xml:space="preserve"> între 7 şi 14 ani;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elevii</w:t>
      </w:r>
      <w:proofErr w:type="gramEnd"/>
      <w:r>
        <w:rPr>
          <w:rFonts w:ascii="Times New Roman" w:hAnsi="Times New Roman" w:cs="Times New Roman"/>
          <w:sz w:val="28"/>
          <w:szCs w:val="28"/>
        </w:rPr>
        <w:t xml:space="preserve"> şi studenţii, dacă dovedesc această calitate cu acte legale, vizate pe anul în curs;</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pensionarii</w:t>
      </w:r>
      <w:proofErr w:type="gramEnd"/>
      <w:r>
        <w:rPr>
          <w:rFonts w:ascii="Times New Roman" w:hAnsi="Times New Roman" w:cs="Times New Roman"/>
          <w:sz w:val="28"/>
          <w:szCs w:val="28"/>
        </w:rPr>
        <w:t>, dacă dovedesc această calitate;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grupuri</w:t>
      </w:r>
      <w:proofErr w:type="gramEnd"/>
      <w:r>
        <w:rPr>
          <w:rFonts w:ascii="Times New Roman" w:hAnsi="Times New Roman" w:cs="Times New Roman"/>
          <w:sz w:val="28"/>
          <w:szCs w:val="28"/>
        </w:rPr>
        <w:t xml:space="preserve"> organizate mai mari de 10 persoane.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Întreţinerea şi amenajarea infrastructurii turistice se fac numai cu aprobarea Asociaţiei Kogayon.</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Camparea pe teritoriul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permisă numai cu aprobarea Asociaţiei Kogayon, în situaţiile următoare: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activitate de cercetare;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voluntarii care lucrează pe teritoriul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activităţi care nu aduc atingere patrimoniului natural şi imaginii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Aprinderea focului pe teritoriul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strict interzisă.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deşeurilor pe teritoriul RNMT se reglementează astfel:</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interzisă abandonarea deşeurilor de orice fel pe teritoriul RNMT. Turiştii au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evacua deşeurile pe care le generează pe timpul vizitării rezervaţiei. Deşeurile vor fi evacuate în afara rezervaţiei şi se lasă doar în locuri special amenajate pentru colectare.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interzice tăierea, ruperea sau scoaterea din rădăcini a arborilor, puieţilor sau lăstarilor, precum şi însuşirea celor rupţi sau doborâţi de fenomene naturale sau de către alte persoane.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interzice distrugerea, degradarea, respectiv colectarea fără acordul Asociaţiei Kogayon a ciupercilor, plantelor, inclusiv medicinale, animalelor, rocilor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oricăror eşantioane de origine naturală de orice fel din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Perturbarea liniştii în rezervaţie prin orice fel de mijloace (strigăte, pocnitori, folosirea de echipamente audio etc.)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strict interzisă.</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strict interzisă distrugerea sau degradarea panourilor informative şi indicatoare,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oricăror amenajări turistice sau de alt fel şi a semnelor de delimitare a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Este interzisă dislocarea rocilor şi prăvălirea acestora pe versanţi.</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Asociaţia Kogayon monitorizează turismul pe teritoriul RNMT, în vederea stabilirii impactului acestei activităţi şi pentru stabilirea măsurilor de protecţie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impun, inclusiv a celor de restricţionare a accesului turiştilor, dacă acest lucru se impune pentru conservare.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cu mijloace motorizate care utilizează combustibili fosili, în scop turistic,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Construcţii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 teritoriul RNMT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interzisă realizarea de orice construcţii, cu excepţia celor de utilitate publică, ce vor deservi activităţi de cercetare sau de administrare şi gospodărire a rezervaţiei.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oricăror investiţii în rezervaţie sau în imediata vecinătate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acesteia se va face doar după efectuarea studiului de impact, conform reglementărilor în vigoare, cu accent deosebit pe impactul asupra rezervaţiei. Documentaţiile se avizează de către Asociaţia Kogayon, conform prevederilor </w:t>
      </w:r>
      <w:r>
        <w:rPr>
          <w:rFonts w:ascii="Times New Roman" w:hAnsi="Times New Roman" w:cs="Times New Roman"/>
          <w:color w:val="008000"/>
          <w:sz w:val="28"/>
          <w:szCs w:val="28"/>
          <w:u w:val="single"/>
        </w:rPr>
        <w:t xml:space="preserve">Ordonanţei de urgenţă a Guvernului nr. </w:t>
      </w:r>
      <w:proofErr w:type="gramStart"/>
      <w:r>
        <w:rPr>
          <w:rFonts w:ascii="Times New Roman" w:hAnsi="Times New Roman" w:cs="Times New Roman"/>
          <w:color w:val="008000"/>
          <w:sz w:val="28"/>
          <w:szCs w:val="28"/>
          <w:u w:val="single"/>
        </w:rPr>
        <w:t>57/2007</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49/2011</w:t>
      </w:r>
      <w:r>
        <w:rPr>
          <w:rFonts w:ascii="Times New Roman" w:hAnsi="Times New Roman" w:cs="Times New Roman"/>
          <w:sz w:val="28"/>
          <w:szCs w:val="28"/>
        </w:rPr>
        <w:t xml:space="preserve">, cu modificările şi completările ulterioare, şi ale </w:t>
      </w:r>
      <w:r>
        <w:rPr>
          <w:rFonts w:ascii="Times New Roman" w:hAnsi="Times New Roman" w:cs="Times New Roman"/>
          <w:color w:val="008000"/>
          <w:sz w:val="28"/>
          <w:szCs w:val="28"/>
          <w:u w:val="single"/>
        </w:rPr>
        <w:t>Legii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50/1991</w:t>
      </w:r>
      <w:r>
        <w:rPr>
          <w:rFonts w:ascii="Times New Roman" w:hAnsi="Times New Roman" w:cs="Times New Roman"/>
          <w:sz w:val="28"/>
          <w:szCs w:val="28"/>
        </w:rPr>
        <w:t xml:space="preserve"> privind autorizarea executării lucrărilor de construcţii, republicată, cu modificările şi completările ulterioare.</w:t>
      </w:r>
      <w:proofErr w:type="gramEnd"/>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Finanţarea activităţilor</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activităţilor desfăşurate în RNMT de către Asociaţia Kogayon se poate asigura din fonduri provenite din: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bugetul</w:t>
      </w:r>
      <w:proofErr w:type="gramEnd"/>
      <w:r>
        <w:rPr>
          <w:rFonts w:ascii="Times New Roman" w:hAnsi="Times New Roman" w:cs="Times New Roman"/>
          <w:sz w:val="28"/>
          <w:szCs w:val="28"/>
        </w:rPr>
        <w:t xml:space="preserve"> de stat sau al autorităţilor locale;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activităţi</w:t>
      </w:r>
      <w:proofErr w:type="gramEnd"/>
      <w:r>
        <w:rPr>
          <w:rFonts w:ascii="Times New Roman" w:hAnsi="Times New Roman" w:cs="Times New Roman"/>
          <w:sz w:val="28"/>
          <w:szCs w:val="28"/>
        </w:rPr>
        <w:t xml:space="preserve"> proprii şi din sistemul de tarife al RNMT;</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proiecte</w:t>
      </w:r>
      <w:proofErr w:type="gramEnd"/>
      <w:r>
        <w:rPr>
          <w:rFonts w:ascii="Times New Roman" w:hAnsi="Times New Roman" w:cs="Times New Roman"/>
          <w:sz w:val="28"/>
          <w:szCs w:val="28"/>
        </w:rPr>
        <w:t xml:space="preserve"> întocmite de Asociaţia Kogayon sau în colaborare cu alte organizaţii/instituţii şi finanţate prin programe locale, naţionale sau internaţionale;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subvenţii</w:t>
      </w:r>
      <w:proofErr w:type="gramEnd"/>
      <w:r>
        <w:rPr>
          <w:rFonts w:ascii="Times New Roman" w:hAnsi="Times New Roman" w:cs="Times New Roman"/>
          <w:sz w:val="28"/>
          <w:szCs w:val="28"/>
        </w:rPr>
        <w:t>, donaţii, sponsorizări, contribuţii etc.</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Încălcarea dispoziţiilor prezentului regulament atrage, după caz, răspunderea contravenţională, penală, materială sau civilă, conform legislaţiei în vigoare.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Încălcarea prevederilor din prezentul regulament constituie contravenţii dacă faptele nu au fost săvârşite astfel încât, potrivit legii penale,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constituie infracţiuni.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prezentului regulament se face de către custozii Asociaţiei Kogayon. Personalul împuternicit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aplice regulamentul îşi va dovedi identitatea cu legitimaţii al căror format va fi popularizat în mass-media şi pe panourile informative din rezervaţie.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poate fi modificat de către autoritatea publică centrală pentru protecţia mediului, în baza avizului Comisiei pentru Ocrotirea Monumentelor Naturii din cadrul Academiei Române, la propunerea Asociaţiei Kogayon.</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adus la cunoştinţa publicului.</w:t>
      </w:r>
    </w:p>
    <w:p w:rsidR="00D27214" w:rsidRDefault="00D27214" w:rsidP="00D27214">
      <w:pPr>
        <w:autoSpaceDE w:val="0"/>
        <w:autoSpaceDN w:val="0"/>
        <w:adjustRightInd w:val="0"/>
        <w:spacing w:after="0" w:line="240" w:lineRule="auto"/>
        <w:rPr>
          <w:rFonts w:ascii="Times New Roman" w:hAnsi="Times New Roman" w:cs="Times New Roman"/>
          <w:sz w:val="28"/>
          <w:szCs w:val="28"/>
        </w:rPr>
      </w:pPr>
    </w:p>
    <w:p w:rsidR="005E605E" w:rsidRDefault="00D27214" w:rsidP="00D27214">
      <w:r>
        <w:rPr>
          <w:rFonts w:ascii="Times New Roman" w:hAnsi="Times New Roman" w:cs="Times New Roman"/>
          <w:sz w:val="28"/>
          <w:szCs w:val="28"/>
        </w:rPr>
        <w:t xml:space="preserve">                              ---------------</w:t>
      </w:r>
      <w:bookmarkStart w:id="0" w:name="_GoBack"/>
      <w:bookmarkEnd w:id="0"/>
    </w:p>
    <w:sectPr w:rsidR="005E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14"/>
    <w:rsid w:val="005E605E"/>
    <w:rsid w:val="00D2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14418</Words>
  <Characters>82184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Florea</dc:creator>
  <cp:lastModifiedBy>Alina Florea</cp:lastModifiedBy>
  <cp:revision>2</cp:revision>
  <dcterms:created xsi:type="dcterms:W3CDTF">2016-03-09T08:56:00Z</dcterms:created>
  <dcterms:modified xsi:type="dcterms:W3CDTF">2016-03-09T08:56:00Z</dcterms:modified>
</cp:coreProperties>
</file>